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A2" w:rsidRDefault="00D570A2" w:rsidP="00D570A2">
      <w:pPr>
        <w:spacing w:line="560" w:lineRule="exact"/>
        <w:ind w:firstLine="528"/>
        <w:jc w:val="center"/>
        <w:rPr>
          <w:rFonts w:ascii="创艺简标宋" w:eastAsia="创艺简标宋"/>
          <w:bCs/>
          <w:sz w:val="44"/>
          <w:szCs w:val="44"/>
        </w:rPr>
      </w:pPr>
      <w:r w:rsidRPr="00260824">
        <w:rPr>
          <w:rFonts w:ascii="创艺简标宋" w:eastAsia="创艺简标宋" w:hint="eastAsia"/>
          <w:bCs/>
          <w:sz w:val="44"/>
          <w:szCs w:val="44"/>
        </w:rPr>
        <w:t>中国工程院院士增选</w:t>
      </w:r>
      <w:bookmarkStart w:id="0" w:name="_Toc481998243"/>
      <w:r w:rsidRPr="00260824">
        <w:rPr>
          <w:rFonts w:ascii="创艺简标宋" w:eastAsia="创艺简标宋" w:hint="eastAsia"/>
          <w:bCs/>
          <w:sz w:val="44"/>
          <w:szCs w:val="44"/>
        </w:rPr>
        <w:t>学部专业划分标准</w:t>
      </w:r>
    </w:p>
    <w:bookmarkEnd w:id="0"/>
    <w:p w:rsidR="00D570A2" w:rsidRPr="00F338F6" w:rsidRDefault="00D570A2" w:rsidP="00D570A2">
      <w:pPr>
        <w:spacing w:line="560" w:lineRule="exact"/>
        <w:ind w:firstLine="384"/>
        <w:jc w:val="center"/>
        <w:rPr>
          <w:rFonts w:ascii="楷体_GB2312" w:eastAsia="楷体_GB2312"/>
          <w:b/>
          <w:bCs/>
          <w:sz w:val="32"/>
          <w:szCs w:val="32"/>
        </w:rPr>
      </w:pPr>
      <w:r w:rsidRPr="00F338F6">
        <w:rPr>
          <w:rFonts w:ascii="楷体_GB2312" w:eastAsia="楷体_GB2312" w:hint="eastAsia"/>
          <w:sz w:val="32"/>
          <w:szCs w:val="32"/>
        </w:rPr>
        <w:t>（试  行）</w:t>
      </w:r>
    </w:p>
    <w:p w:rsidR="00D570A2" w:rsidRPr="00C657B1" w:rsidRDefault="00D570A2" w:rsidP="00D570A2">
      <w:pPr>
        <w:adjustRightInd w:val="0"/>
        <w:spacing w:line="560" w:lineRule="exact"/>
        <w:jc w:val="center"/>
        <w:rPr>
          <w:b/>
          <w:bCs/>
          <w:color w:val="000000" w:themeColor="text1"/>
          <w:sz w:val="28"/>
          <w:szCs w:val="36"/>
        </w:rPr>
      </w:pPr>
      <w:bookmarkStart w:id="1" w:name="_Toc33985773"/>
      <w:r w:rsidRPr="00C657B1">
        <w:rPr>
          <w:b/>
          <w:bCs/>
          <w:color w:val="000000" w:themeColor="text1"/>
          <w:sz w:val="28"/>
          <w:szCs w:val="36"/>
        </w:rPr>
        <w:t>机械与运载工程学部</w:t>
      </w:r>
      <w:bookmarkEnd w:id="1"/>
    </w:p>
    <w:tbl>
      <w:tblPr>
        <w:tblStyle w:val="a"/>
        <w:tblW w:w="498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5"/>
        <w:gridCol w:w="4029"/>
        <w:gridCol w:w="2949"/>
      </w:tblGrid>
      <w:tr w:rsidR="00D570A2" w:rsidRPr="008A0382" w:rsidTr="004E7E3E">
        <w:trPr>
          <w:trHeight w:hRule="exact" w:val="523"/>
          <w:tblHeader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34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01-01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机械工程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01-01-010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机械制造与自动化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01-01-020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机械电子工程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01-01-030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机械设计及理论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01-01-040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机械成形加工工程及自动化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pacing w:val="-8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01-01-050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专用机械设计与制造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pacing w:val="-8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01-01-060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特种设备设计与制造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pacing w:val="-8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01-01-070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工程力学</w:t>
            </w:r>
          </w:p>
        </w:tc>
        <w:tc>
          <w:tcPr>
            <w:tcW w:w="1734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侧重机械设备领域</w:t>
            </w: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31" w:firstLine="275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01-02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船舶与海洋工程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01-02-010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船舶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(</w:t>
            </w:r>
            <w:r w:rsidRPr="008A0382">
              <w:rPr>
                <w:rFonts w:ascii="Times New Roman"/>
                <w:color w:val="000000" w:themeColor="text1"/>
                <w:szCs w:val="21"/>
              </w:rPr>
              <w:t>与海洋结构物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  <w:r w:rsidRPr="008A0382">
              <w:rPr>
                <w:rFonts w:ascii="Times New Roman"/>
                <w:color w:val="000000" w:themeColor="text1"/>
                <w:szCs w:val="21"/>
              </w:rPr>
              <w:t>设计制造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01-02-020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船舶海洋工程力学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01-02-030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水声工程</w:t>
            </w:r>
          </w:p>
        </w:tc>
        <w:tc>
          <w:tcPr>
            <w:tcW w:w="1734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与信息学部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(02-04-030)</w:t>
            </w:r>
            <w:r w:rsidRPr="008A0382">
              <w:rPr>
                <w:rFonts w:ascii="Times New Roman"/>
                <w:color w:val="000000" w:themeColor="text1"/>
                <w:szCs w:val="21"/>
              </w:rPr>
              <w:t>交叉，侧重水下隐身技术及海洋环境效应</w:t>
            </w: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31" w:firstLine="275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01-03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航空宇航科学技术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01-03-010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飞行器设计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(</w:t>
            </w:r>
            <w:r w:rsidRPr="008A0382">
              <w:rPr>
                <w:rFonts w:ascii="Times New Roman"/>
                <w:color w:val="000000" w:themeColor="text1"/>
                <w:szCs w:val="21"/>
              </w:rPr>
              <w:t>包括总体、结构等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01-03-020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航空宇航推进理论及工程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01-03-030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航空宇航制造工程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01-03-040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人机与环境工程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01-03-050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航空宇航系统工程与理论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01-03-060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控制理论与工程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01-03-070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精密仪器仪表技术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96" w:firstLine="202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01-04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兵器科学与技术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01-04-010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武器系统与应用工程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01-04-020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兵器发射理论与技术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01-04-030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火炮自动武器及弹药（战斗部）工程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01-04-040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军用车辆工程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01-04-050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水下兵器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09" w:firstLine="229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01-05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动力及电气设备工程与技术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01-05-010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动力机械设计制造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01-05-020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热能工程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与能源学部（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04-01-010</w:t>
            </w:r>
            <w:r w:rsidRPr="008A0382">
              <w:rPr>
                <w:rFonts w:ascii="Times New Roman"/>
                <w:color w:val="000000" w:themeColor="text1"/>
                <w:szCs w:val="21"/>
              </w:rPr>
              <w:t>）交叉，侧重热能设备的设计与制造</w:t>
            </w: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01-05-030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电机设计制造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01-05-040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电器设计制造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01-05-050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电力电子及控制设备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01-05-060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电工新技术（含电工材料）及设备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16" w:firstLine="244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lastRenderedPageBreak/>
              <w:t>01-06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b/>
                <w:bCs/>
                <w:color w:val="000000" w:themeColor="text1"/>
                <w:szCs w:val="21"/>
              </w:rPr>
              <w:t>交通运输工程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01-06-010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交通信息工程及控制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01-06-020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运载工具运用工程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89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01-06-030</w:t>
            </w:r>
          </w:p>
        </w:tc>
        <w:tc>
          <w:tcPr>
            <w:tcW w:w="2369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车辆设计与制造</w:t>
            </w:r>
          </w:p>
        </w:tc>
        <w:tc>
          <w:tcPr>
            <w:tcW w:w="1734" w:type="pct"/>
          </w:tcPr>
          <w:p w:rsidR="00D570A2" w:rsidRPr="008A0382" w:rsidRDefault="00D570A2" w:rsidP="004E7E3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</w:p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8A0382">
        <w:rPr>
          <w:rFonts w:ascii="Times New Roman"/>
          <w:b/>
          <w:bCs/>
          <w:color w:val="000000" w:themeColor="text1"/>
          <w:sz w:val="28"/>
          <w:szCs w:val="36"/>
        </w:rPr>
        <w:t>信息与电子工程学部</w:t>
      </w:r>
    </w:p>
    <w:tbl>
      <w:tblPr>
        <w:tblStyle w:val="a"/>
        <w:tblW w:w="49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67"/>
        <w:gridCol w:w="4017"/>
        <w:gridCol w:w="2878"/>
      </w:tblGrid>
      <w:tr w:rsidR="00D570A2" w:rsidRPr="008A0382" w:rsidTr="004E7E3E">
        <w:trPr>
          <w:cantSplit/>
          <w:trHeight w:hRule="exact" w:val="521"/>
          <w:tblHeader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21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leftChars="-50" w:left="-105" w:firstLineChars="43" w:firstLine="9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02-01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电子科学与技术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ind w:rightChars="-79" w:right="-166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02-01-010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电子技术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02-01-020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微电子技术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02-01-030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电磁场与微波技术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leftChars="-50" w:left="-105" w:firstLineChars="43" w:firstLine="9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02-02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leftChars="-50" w:left="-105" w:firstLineChars="43" w:firstLine="9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光学工程与技术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02-02-010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应用光学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02-02-020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激光技术与红外技术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02-02-030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光电子技术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5" w:firstLine="263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leftChars="-50" w:left="-105" w:firstLineChars="43" w:firstLine="9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02-03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leftChars="-50" w:left="-105" w:firstLineChars="43" w:firstLine="9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仪器科学与技术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02-03-010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传感器与遥感技术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02-03-020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测试计量技术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pacing w:val="-14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02-03-030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精密仪器技术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94" w:firstLine="197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02-04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leftChars="-50" w:left="-105" w:firstLineChars="43" w:firstLine="9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信息与通信工程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02-04-010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通信与网络技术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02-04-020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雷达技术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02-04-030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信号处理技术与水声工程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水声工程与机械学部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(01-02-030)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交叉，侧重声纳技术</w:t>
            </w: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02-04-040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信息安全技术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ind w:leftChars="-51" w:left="-107"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94" w:firstLine="197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ind w:leftChars="-51" w:left="-107"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02-05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leftChars="-50" w:left="-105" w:firstLineChars="43" w:firstLine="9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计算机科学与技术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02-05-010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计算机系统结构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02-05-020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计算机软件与理论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02-05-030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人工智能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02-05-040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计算机应用技术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ind w:leftChars="-51" w:left="-107" w:rightChars="-36" w:right="-7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02-06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控制科学与工程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02-06-010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控制理论与技术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02-06-020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机器人技术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02-06-030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自动化系统技术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20"/>
          <w:jc w:val="center"/>
        </w:trPr>
        <w:tc>
          <w:tcPr>
            <w:tcW w:w="877" w:type="pct"/>
            <w:vAlign w:val="center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02-06-040</w:t>
            </w:r>
          </w:p>
        </w:tc>
        <w:tc>
          <w:tcPr>
            <w:tcW w:w="2402" w:type="pct"/>
            <w:vAlign w:val="center"/>
          </w:tcPr>
          <w:p w:rsidR="00D570A2" w:rsidRPr="008A0382" w:rsidRDefault="00D570A2" w:rsidP="004E7E3E">
            <w:pPr>
              <w:snapToGrid w:val="0"/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/>
                <w:color w:val="000000" w:themeColor="text1"/>
                <w:szCs w:val="21"/>
              </w:rPr>
              <w:t>导航制导与控制</w:t>
            </w:r>
          </w:p>
        </w:tc>
        <w:tc>
          <w:tcPr>
            <w:tcW w:w="1721" w:type="pct"/>
          </w:tcPr>
          <w:p w:rsidR="00D570A2" w:rsidRPr="008A0382" w:rsidRDefault="00D570A2" w:rsidP="004E7E3E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bookmarkStart w:id="2" w:name="_Toc33985775"/>
    </w:p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8A0382">
        <w:rPr>
          <w:rFonts w:ascii="Times New Roman"/>
          <w:b/>
          <w:bCs/>
          <w:color w:val="000000" w:themeColor="text1"/>
          <w:sz w:val="28"/>
          <w:szCs w:val="36"/>
        </w:rPr>
        <w:t>化工、冶金与材料工程学部</w:t>
      </w:r>
      <w:bookmarkEnd w:id="2"/>
    </w:p>
    <w:tbl>
      <w:tblPr>
        <w:tblStyle w:val="a"/>
        <w:tblW w:w="493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0"/>
        <w:gridCol w:w="3949"/>
        <w:gridCol w:w="2904"/>
      </w:tblGrid>
      <w:tr w:rsidR="00D570A2" w:rsidRPr="008A0382" w:rsidTr="004E7E3E">
        <w:trPr>
          <w:trHeight w:hRule="exact" w:val="510"/>
          <w:tblHeader/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2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03-01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化学工程与技术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03-01-010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化学工程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03-01-020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化工系统工程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03-01-030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无机化工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03-01-040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有机化工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03-01-050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高分子化工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03-01-060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煤化工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03-01-070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石油与天然气化工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03-01-080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精细化工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8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03-01-090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生物化学工程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03-01-100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核化工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ind w:leftChars="-8" w:left="2" w:hangingChars="9" w:hanging="19"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03-01-110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化工安全技术与工程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ind w:leftChars="-8" w:left="2" w:hangingChars="9" w:hanging="19"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03-01-120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制药工程与工艺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与医药学部（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08-05-060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制药工程学）部分交叉，侧重化学药和生物药的制备过程的新工艺与新装备</w:t>
            </w: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03" w:firstLine="21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03-02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冶金工程与技术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03-02-010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矿物加工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03-02-020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冶金热能工程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03-02-030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冶金环境工程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03-02-040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钢铁冶金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03-02-050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有色金属冶金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03-02-060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金属压力加工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03-02-070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粉末冶金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03-02-080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过程工程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ind w:leftChars="-8" w:left="2" w:hangingChars="9" w:hanging="19"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03-02-090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冶金分析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i/>
                <w:color w:val="000000" w:themeColor="text1"/>
                <w:spacing w:val="-16"/>
                <w:sz w:val="24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03" w:firstLine="21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03-03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材料科学与工程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03-03-010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材料合成与加工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与机械学部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(01-01-040)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部分交叉，侧重材料的成分、组成、性能</w:t>
            </w: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03-03-020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金属材料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03-03-030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无机非金属材料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03-03-040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有机高分子材料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03-03-050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复合材料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03-03-060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功能材料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03-03-070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生物材料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03-03-080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含能材料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03-03-090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纳米材料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ind w:leftChars="-8" w:left="2" w:hangingChars="9" w:hanging="19"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03-03-100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材料失效与防护工程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7" w:type="pct"/>
            <w:vAlign w:val="center"/>
          </w:tcPr>
          <w:p w:rsidR="00D570A2" w:rsidRPr="008A0382" w:rsidRDefault="00D570A2" w:rsidP="004E7E3E">
            <w:pPr>
              <w:ind w:leftChars="-8" w:left="2" w:hangingChars="9" w:hanging="19"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03-03-110</w:t>
            </w:r>
          </w:p>
        </w:tc>
        <w:tc>
          <w:tcPr>
            <w:tcW w:w="2347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材料测试与评价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2"/>
        </w:rPr>
      </w:pPr>
      <w:bookmarkStart w:id="3" w:name="_Toc33985776"/>
    </w:p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8A0382">
        <w:rPr>
          <w:rFonts w:ascii="Times New Roman"/>
          <w:b/>
          <w:bCs/>
          <w:color w:val="000000" w:themeColor="text1"/>
          <w:sz w:val="28"/>
          <w:szCs w:val="36"/>
        </w:rPr>
        <w:t>能源与矿业工程学部</w:t>
      </w:r>
      <w:bookmarkEnd w:id="3"/>
    </w:p>
    <w:tbl>
      <w:tblPr>
        <w:tblStyle w:val="a"/>
        <w:tblW w:w="49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2"/>
        <w:gridCol w:w="3948"/>
        <w:gridCol w:w="2905"/>
      </w:tblGrid>
      <w:tr w:rsidR="00D570A2" w:rsidRPr="008A0382" w:rsidTr="004E7E3E">
        <w:trPr>
          <w:trHeight w:hRule="exact" w:val="454"/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2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04-01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能源和电气科学技术与工程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827"/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04-01-010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热能动力工程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与机械学部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(01-05-010)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、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(01-05-020)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交叉，侧重于设备热力性能、系统的工程实施与运行</w:t>
            </w: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04-01-020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电气工程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与机械学部（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01-05-030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）、（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01-05-060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）交叉，侧重于电气设备设计与性能、系统的工程实施与运行</w:t>
            </w: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04-01-030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水电工程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与土木学部</w:t>
            </w: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(05-05-040)</w:t>
            </w: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交叉，侧重于水力发电设备性能、水力发电系统及工程运行</w:t>
            </w: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04-01-040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能源新技术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包括能源转化、化石能源清洁高效利用技术、储能技术、节能技术、可再生能源等及其利用</w:t>
            </w: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03" w:firstLine="21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04-02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核科学技术与工程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04-02-010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核能工程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含聚变能源技术与工程</w:t>
            </w: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04-02-020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核材料与核燃料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04-02-030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核安全、防护和环境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04-02-040</w:t>
            </w:r>
          </w:p>
        </w:tc>
        <w:tc>
          <w:tcPr>
            <w:tcW w:w="2346" w:type="pct"/>
          </w:tcPr>
          <w:p w:rsidR="00D570A2" w:rsidRPr="008A0382" w:rsidRDefault="00D570A2" w:rsidP="004E7E3E">
            <w:pPr>
              <w:adjustRightInd w:val="0"/>
              <w:snapToGrid w:val="0"/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核物理工程技术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04-02-050</w:t>
            </w:r>
          </w:p>
        </w:tc>
        <w:tc>
          <w:tcPr>
            <w:tcW w:w="2346" w:type="pct"/>
          </w:tcPr>
          <w:p w:rsidR="00D570A2" w:rsidRPr="008A0382" w:rsidRDefault="00D570A2" w:rsidP="004E7E3E">
            <w:pPr>
              <w:adjustRightInd w:val="0"/>
              <w:snapToGrid w:val="0"/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粒子加速器技术与工程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04-02-060</w:t>
            </w:r>
          </w:p>
        </w:tc>
        <w:tc>
          <w:tcPr>
            <w:tcW w:w="2346" w:type="pct"/>
          </w:tcPr>
          <w:p w:rsidR="00D570A2" w:rsidRPr="008A0382" w:rsidRDefault="00D570A2" w:rsidP="004E7E3E">
            <w:pPr>
              <w:adjustRightInd w:val="0"/>
              <w:snapToGrid w:val="0"/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核技术及辐射物理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03" w:firstLine="21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04-03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地质资源科学技术与工程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6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04-03-010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地质与矿产探测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04-03-020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矿产资源与地质勘查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04-03-030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油气资源和勘探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04-03-040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矿山水文地质和工程地质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侧重于矿产开发的各个阶段相关的水文地质和工程地质</w:t>
            </w: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03" w:firstLine="216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04-04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矿业科学技术与工程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04-04-010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非能源矿产开发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04-04-020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煤炭开发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04-04-030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石油和天然气工程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2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04-04-040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矿业的安全和环境工程</w:t>
            </w:r>
          </w:p>
        </w:tc>
        <w:tc>
          <w:tcPr>
            <w:tcW w:w="1726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2"/>
        </w:rPr>
      </w:pPr>
      <w:bookmarkStart w:id="4" w:name="_Toc33985777"/>
    </w:p>
    <w:p w:rsidR="00D570A2" w:rsidRPr="008A0382" w:rsidRDefault="00D570A2" w:rsidP="00D570A2">
      <w:pPr>
        <w:adjustRightInd w:val="0"/>
        <w:spacing w:before="240"/>
        <w:jc w:val="center"/>
        <w:rPr>
          <w:rFonts w:ascii="Times New Roman" w:eastAsiaTheme="minorEastAsia" w:hAnsi="Times New Roman"/>
          <w:b/>
          <w:bCs/>
          <w:color w:val="000000" w:themeColor="text1"/>
          <w:sz w:val="28"/>
          <w:szCs w:val="36"/>
        </w:rPr>
      </w:pPr>
      <w:r w:rsidRPr="008A0382">
        <w:rPr>
          <w:rFonts w:ascii="Times New Roman" w:eastAsiaTheme="minorEastAsia" w:hAnsiTheme="minorEastAsia"/>
          <w:b/>
          <w:bCs/>
          <w:color w:val="000000" w:themeColor="text1"/>
          <w:sz w:val="28"/>
          <w:szCs w:val="36"/>
        </w:rPr>
        <w:t>土木、水利与建筑工程学部</w:t>
      </w:r>
      <w:bookmarkEnd w:id="4"/>
    </w:p>
    <w:tbl>
      <w:tblPr>
        <w:tblStyle w:val="a"/>
        <w:tblW w:w="49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1"/>
        <w:gridCol w:w="3926"/>
        <w:gridCol w:w="2880"/>
      </w:tblGrid>
      <w:tr w:rsidR="00D570A2" w:rsidRPr="008A0382" w:rsidTr="004E7E3E">
        <w:trPr>
          <w:trHeight w:hRule="exact" w:val="454"/>
          <w:tblHeader/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05-01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建筑学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05-01-010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建筑历史与理论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05-01-020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建筑设计及其理论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05-01-030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建筑环境工程与建筑技术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05-02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城乡规划与风景园林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leftChars="-37" w:left="10" w:hangingChars="42" w:hanging="88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05-02-010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区域规划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05-02-020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城市规划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05-02-030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交通规划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05-02-040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城市设计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05-02-050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市政工程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05-02-060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风景园林规划与设计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600"/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05-03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tabs>
                <w:tab w:val="left" w:pos="252"/>
              </w:tabs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土木工程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2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施工技术、爆破工程列入土木工程对应的二级专业内</w:t>
            </w: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工程力学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土木工程材料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结构工程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桥梁工程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05-03-050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道路与铁路工程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05-03-060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岩土工程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05-03-070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地下工程与隧道工程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05-03-080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土木工程抗灾与防护工程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380"/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05-03-090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工程地质与水文地质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含地质灾害防治</w:t>
            </w: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68"/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05-04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测绘工程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pacing w:val="-10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不含遥感、传感器、仪器</w:t>
            </w: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05-04-010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大地测量与测量工程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05-04-020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摄影测量与航天测绘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05-04-030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地图制图与地理信息工程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05-05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水利工程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05-05-010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水文学与水资源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05-05-020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水力学与河流动力学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100" w:firstLine="21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05-05-030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水工结构工程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05-05-040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水利水电工程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proofErr w:type="gramStart"/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不</w:t>
            </w:r>
            <w:proofErr w:type="gramEnd"/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含水电设备与运营</w:t>
            </w: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05-05-050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港口、水道、海岸及近海工程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33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05-05-060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农田水利工程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侧重大型灌溉与排水工程</w:t>
            </w: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2"/>
        </w:rPr>
      </w:pPr>
      <w:bookmarkStart w:id="5" w:name="_Toc33985778"/>
    </w:p>
    <w:bookmarkEnd w:id="5"/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8A0382">
        <w:rPr>
          <w:rFonts w:ascii="Times New Roman"/>
          <w:b/>
          <w:bCs/>
          <w:color w:val="000000" w:themeColor="text1"/>
          <w:sz w:val="28"/>
          <w:szCs w:val="36"/>
        </w:rPr>
        <w:t>环境与轻纺工程学部</w:t>
      </w:r>
    </w:p>
    <w:tbl>
      <w:tblPr>
        <w:tblStyle w:val="a"/>
        <w:tblW w:w="49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23"/>
        <w:gridCol w:w="3964"/>
        <w:gridCol w:w="2883"/>
      </w:tblGrid>
      <w:tr w:rsidR="00D570A2" w:rsidRPr="008A0382" w:rsidTr="004E7E3E">
        <w:trPr>
          <w:trHeight w:hRule="exact" w:val="454"/>
          <w:tblHeader/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06-01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环境科学与工程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从事资源化、能源化与清洁生产、工业生态学研究的候选人可以选择相关方向</w:t>
            </w: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06-01-010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大气环境保护与治理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06-01-020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水环境保护与治理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06-01-030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土壤环境保护与治理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06-01-040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固体废物处置与资源化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06-01-050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环境的物理污染与控制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06-01-060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环境监测与环境信息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06-01-070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环境标准与环境健康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包括原二级学科中的环境毒理学</w:t>
            </w: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06-01-080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生态环境评价与规划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06-01-090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流域或区域环境保护与综合治理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原区域环境部分变更为流域或区域环境保护与综合治理</w:t>
            </w: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06-01-100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环境生态工程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06-01-110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多介质环境协同保护与综合治理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多介质环境协同保护与治理方向，包括水土气固等介质的协同污染控制和环境治理</w:t>
            </w: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06-02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气象科学与工程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06-02-010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天气预报和动力气象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06-02-020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气候预测与气候变化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06-02-030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大气探测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06-02-040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应用气象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06-02-050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大气科学工程与技术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200" w:firstLine="42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06-03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海洋科学与工程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06-03-010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海洋化学工程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06-03-020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海底环境工程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06-03-030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海洋生态工程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06-03-040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海洋环境科学工程与技术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06-03-050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海洋预报与物理海洋工程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200" w:firstLine="42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06-04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right="-33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食品科学与工程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06-04-010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食品科学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06-04-020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食品工程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06-04-030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食品安全科学与技术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06-04-040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粮油科学与技术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本学科偏重于粮食和油料加工，通过加工提升色、香、味、营养和安全水平，加工后可以直接食用或作为食品原料。</w:t>
            </w: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06-04-050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食品营养科学与技术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本学科偏重于食品和食品加工制造、贮存过程中营养物质的变化、保持、改善和提升等</w:t>
            </w: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06-04-060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现代餐饮科学与技术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06-05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纺织科学与工程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06-05-010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纺织工程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06-05-020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纺织材料与纺织设计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06-05-030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纺织化学</w:t>
            </w:r>
            <w:proofErr w:type="gramStart"/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与染整工程</w:t>
            </w:r>
            <w:proofErr w:type="gramEnd"/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06-05-040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产业用纺织材料、非织造材料科学与工程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06-05-050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纤维材料科学与工程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06-05-060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服装科学与工程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06-05-070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纺织装备与控制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06-06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轻工科学与工程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06-06-010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植物纤维科学与造纸工程</w:t>
            </w:r>
          </w:p>
        </w:tc>
        <w:tc>
          <w:tcPr>
            <w:tcW w:w="1722" w:type="pct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06-06-020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胶原材料科学与皮革工程</w:t>
            </w:r>
          </w:p>
        </w:tc>
        <w:tc>
          <w:tcPr>
            <w:tcW w:w="1722" w:type="pct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06-06-030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发酵与轻工生物技术</w:t>
            </w:r>
          </w:p>
        </w:tc>
        <w:tc>
          <w:tcPr>
            <w:tcW w:w="1722" w:type="pct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06-06-040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轻工化学工程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日用化学品工程、植物资源利用技术与工程等</w:t>
            </w: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06-06-050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轻工装备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06-06-060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家电技术与工程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trHeight w:val="20"/>
          <w:jc w:val="center"/>
        </w:trPr>
        <w:tc>
          <w:tcPr>
            <w:tcW w:w="910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06-06-070</w:t>
            </w:r>
          </w:p>
        </w:tc>
        <w:tc>
          <w:tcPr>
            <w:tcW w:w="2368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塑料加工工程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2"/>
        </w:rPr>
      </w:pPr>
    </w:p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8A0382">
        <w:rPr>
          <w:rFonts w:ascii="Times New Roman"/>
          <w:b/>
          <w:bCs/>
          <w:color w:val="000000" w:themeColor="text1"/>
          <w:sz w:val="28"/>
          <w:szCs w:val="36"/>
        </w:rPr>
        <w:t>农业学部</w:t>
      </w:r>
    </w:p>
    <w:tbl>
      <w:tblPr>
        <w:tblW w:w="49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0"/>
        <w:gridCol w:w="3927"/>
        <w:gridCol w:w="2883"/>
      </w:tblGrid>
      <w:tr w:rsidR="00D570A2" w:rsidRPr="008A0382" w:rsidTr="004E7E3E">
        <w:trPr>
          <w:cantSplit/>
          <w:trHeight w:hRule="exact" w:val="454"/>
          <w:tblHeader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  </w:t>
            </w: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明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</w:tr>
    </w:tbl>
    <w:tbl>
      <w:tblPr>
        <w:tblStyle w:val="a"/>
        <w:tblW w:w="49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0"/>
        <w:gridCol w:w="3927"/>
        <w:gridCol w:w="2883"/>
      </w:tblGrid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07-01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作物学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07-01-010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作物栽培学与耕作学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07-01-020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作物种质资源与遗传育种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07-02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农业生物工程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07-02-010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植物生物工程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07-02-020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动物（水产）生物工程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07-02-030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微生物工程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07-03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园艺学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300"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07-03-010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果树学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jc w:val="left"/>
              <w:rPr>
                <w:rFonts w:ascii="Times New Roman" w:eastAsiaTheme="minorEastAsia" w:hAnsi="Times New Roman"/>
                <w:strike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07-03-020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蔬菜学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07-03-030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茶学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07-03-040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花卉学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07-04 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农业资源学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07-04-010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土壤学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07-04-020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植物营养学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07-04-030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土地资源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07-04-040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农业气象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07-05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1"/>
              </w:rPr>
              <w:t>植物保护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07-05-010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植物病理学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07-05-020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农业昆虫学、杂草学与鼠害学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07-05-030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农药学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07-06 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应用生态学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07-06-010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农业生态学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07-06-020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森林生态学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07-06-030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草地生态学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07-06-040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湿地生态学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620"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07-06-050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环境生态学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本学科偏重于以农林牧渔生产为导向的环境生态学及工程学</w:t>
            </w: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 w:firstLineChars="95" w:firstLine="200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07-07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林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07-07-010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林木遗传育种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07-07-020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森林培育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07-07-030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森林保护学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07-07-040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森林经理学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07-07-050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野生动植物保护与利用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07-07-060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园林植物与观赏园艺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07-07-070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水土保持与荒漠化防治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trHeight w:val="179"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</w:tbl>
    <w:tbl>
      <w:tblPr>
        <w:tblW w:w="49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0"/>
        <w:gridCol w:w="3927"/>
        <w:gridCol w:w="2883"/>
      </w:tblGrid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07-08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="-33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农业工程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07-08-010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农业机械化工程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07-08-020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农业水土工程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07-08-030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农业信息化工程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07-08-040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农产品加工与贮藏工程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本学科偏重于农牧渔产品的保鲜、初加工、贮藏和质量安全，加工后仍为食材、饲料或种苗的相关过程</w:t>
            </w: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07-09 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pStyle w:val="20"/>
              <w:spacing w:after="0" w:line="240" w:lineRule="auto"/>
              <w:ind w:right="-33"/>
              <w:rPr>
                <w:rFonts w:eastAsiaTheme="minorEastAsia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eastAsiaTheme="minorEastAsia"/>
                <w:b/>
                <w:bCs/>
                <w:color w:val="000000" w:themeColor="text1"/>
                <w:szCs w:val="21"/>
              </w:rPr>
              <w:t>林业工程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07-09-010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森林工程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07-09-020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木材科学与技术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07-09-030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林产化学加工工程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adjustRightInd w:val="0"/>
              <w:snapToGrid w:val="0"/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畜牧学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07-10-010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动物遗传育种与繁殖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07-10-020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动物饲养与饲料学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07-10-030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草业科学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07-10-040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特种经济动物饲养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07-11 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兽医学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07-11-010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基础兽医学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07-11-020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预防兽医学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07-11-030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临床兽医学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07-11-040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proofErr w:type="gramStart"/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兽药学</w:t>
            </w:r>
            <w:proofErr w:type="gramEnd"/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95" w:firstLine="199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07-12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rightChars="-33" w:right="-69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水产学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07-12-010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水产养殖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strike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07-12-020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捕捞与工程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07-12-030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渔业资源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2"/>
        </w:rPr>
      </w:pPr>
    </w:p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bookmarkStart w:id="6" w:name="_Toc33985781"/>
      <w:r w:rsidRPr="008A0382">
        <w:rPr>
          <w:rFonts w:ascii="Times New Roman" w:hAnsi="Times New Roman"/>
          <w:b/>
          <w:bCs/>
          <w:color w:val="000000" w:themeColor="text1"/>
          <w:sz w:val="28"/>
          <w:szCs w:val="36"/>
        </w:rPr>
        <w:t>医药卫生学部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3686"/>
        <w:gridCol w:w="2977"/>
      </w:tblGrid>
      <w:tr w:rsidR="00D570A2" w:rsidRPr="008A0382" w:rsidTr="00D570A2">
        <w:trPr>
          <w:trHeight w:hRule="exact" w:val="454"/>
          <w:tblHeader/>
        </w:trPr>
        <w:tc>
          <w:tcPr>
            <w:tcW w:w="1809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代码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   </w:t>
            </w: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08-01</w:t>
            </w:r>
          </w:p>
        </w:tc>
        <w:tc>
          <w:tcPr>
            <w:tcW w:w="3686" w:type="dxa"/>
          </w:tcPr>
          <w:p w:rsidR="00D570A2" w:rsidRPr="008A0382" w:rsidRDefault="00D570A2" w:rsidP="004E7E3E">
            <w:pP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基础医学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人体解剖与组织胚胎学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免疫学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医学微生物学与寄生虫学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08-01-030-010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31" w:firstLine="485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病毒学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病理学与病理生理学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医学生物化学与分子生物学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医学生物物理学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08-01-070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医学细胞生物学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08-01-080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医学遗传学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08-01-090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生理学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08-01-100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生物技术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84" w:firstLine="176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08-02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临床医学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内科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心血管病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血液病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呼吸系统病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消化系统病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内分泌与代谢病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肾脏病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08-02-010-070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风湿病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感染性疾病与传染病学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儿科学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神经病学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精神病学与精神卫生学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皮肤病与性病学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08-02-070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影像医学与核医学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08-02-080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临床检验诊断学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外科学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普通外科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骨外科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泌尿外科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胸心外科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神经外科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整复外科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08-02-090-070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烧伤外科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08-02-090-080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创伤与野战外科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08-02-090-090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19" w:firstLine="4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小儿外科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08-02-100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妇产科学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08-02-110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眼科学与耳鼻咽喉科学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08-02-120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肿瘤学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08-02-130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康复医学与理疗学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08-02-140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麻醉学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08-03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口腔医学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08-03-010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口腔内科学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08-03-020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口腔颌面外科学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08-03-030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口腔修复与正畸学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83" w:firstLine="174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08-04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公共卫生与预防医学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08-04-010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流行病与卫生统计学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08-04-020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职业卫生与环境卫生学</w:t>
            </w:r>
          </w:p>
        </w:tc>
        <w:tc>
          <w:tcPr>
            <w:tcW w:w="2977" w:type="dxa"/>
            <w:vAlign w:val="center"/>
          </w:tcPr>
          <w:p w:rsidR="00D570A2" w:rsidRPr="008A0382" w:rsidRDefault="00D570A2" w:rsidP="004E7E3E">
            <w:pPr>
              <w:ind w:left="1" w:hanging="1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侧重研究职业环境和生活环境与人群健康的关系，包括职业和生活环境因素对人群健康影响的发生、发展规律，以及环境因素的利用和控制</w:t>
            </w: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08-04-030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营养与食品卫生学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pStyle w:val="a7"/>
              <w:ind w:firstLineChars="0" w:firstLine="0"/>
              <w:rPr>
                <w:rFonts w:eastAsia="华文宋体"/>
                <w:color w:val="000000" w:themeColor="text1"/>
              </w:rPr>
            </w:pPr>
            <w:r w:rsidRPr="008A0382">
              <w:rPr>
                <w:bCs/>
                <w:color w:val="000000" w:themeColor="text1"/>
                <w:szCs w:val="21"/>
              </w:rPr>
              <w:t>侧重研究以下领域：食物营养成分和非营养活性物质及其功能，人群营养状况评价，营养不良及干预措施，临床营养，营养与疾病的关系等；风险分析，食源性疾病，食品添加剂和食品接触材料安全与风险评估，食品污染及其控制，各类食品产品卫生等</w:t>
            </w: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08-04-040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少儿卫生与妇幼保健学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08-04-050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卫生毒理学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ind w:left="1" w:hanging="1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包括与公共卫生直接关联的环境毒理学、</w:t>
            </w:r>
            <w:hyperlink r:id="rId5" w:tgtFrame="_blank" w:history="1">
              <w:r w:rsidRPr="008A0382">
                <w:rPr>
                  <w:rFonts w:ascii="Times New Roman" w:hAnsi="Times New Roman"/>
                  <w:color w:val="000000" w:themeColor="text1"/>
                  <w:szCs w:val="21"/>
                </w:rPr>
                <w:t>工业毒理学</w:t>
              </w:r>
            </w:hyperlink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、食品毒理学、农药毒理学、</w:t>
            </w:r>
            <w:hyperlink r:id="rId6" w:tgtFrame="_blank" w:history="1">
              <w:r w:rsidRPr="008A0382">
                <w:rPr>
                  <w:rFonts w:ascii="Times New Roman" w:hAnsi="Times New Roman"/>
                  <w:color w:val="000000" w:themeColor="text1"/>
                  <w:szCs w:val="21"/>
                </w:rPr>
                <w:t>放射毒理学</w:t>
              </w:r>
            </w:hyperlink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等，侧重研究外源性因素（化学、物理等）对生物体的有害效应</w:t>
            </w: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08-04-060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军事预防医学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83" w:firstLine="174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08-05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药学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药物化学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药剂学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生物药学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微生物与生物技术药学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药理学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08-05-050-010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50" w:firstLine="525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药代动力学与毒理学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08-05-050-020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250" w:firstLine="525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临床药理学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08-05-060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制药工程学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与化工、冶金与材料工程学部的制药工程与工艺（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03-01-120</w:t>
            </w: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）部分交叉，侧重研究药品生产过程中与化学、生物学、质量控制规范相关的工程技术和理论问题</w:t>
            </w: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51" w:firstLine="317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08-06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医学信息学与生物医学工程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08-06-010</w:t>
            </w:r>
          </w:p>
        </w:tc>
        <w:tc>
          <w:tcPr>
            <w:tcW w:w="3686" w:type="dxa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生物医学工程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08-06-020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医学信息学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侧重研究真实医学信息的采集、管理与应用</w:t>
            </w: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51" w:firstLine="317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08-07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特种医学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08-07-010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军事医学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08-07-020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法医学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08-07-030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放射生物学及放射医学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08-07-040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航空、航天、潜海与潜水医学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08-07-050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运动医学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08-07-060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高原医学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51" w:firstLine="317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08-08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中医学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08-08-010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中医基础学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08-08-020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方剂学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08-08-030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中医内科学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08-08-040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针灸学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08-08-050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中医外科学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08-08-060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中西医结合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51" w:firstLine="317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08-09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leftChars="-8" w:left="-17" w:firstLineChars="6" w:firstLine="13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中药学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08-09-010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中药资源与鉴定学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08-09-020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中药化学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08-09-030</w:t>
            </w:r>
          </w:p>
        </w:tc>
        <w:tc>
          <w:tcPr>
            <w:tcW w:w="3686" w:type="dxa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中药药理学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570A2" w:rsidRPr="008A0382" w:rsidTr="00D570A2">
        <w:tc>
          <w:tcPr>
            <w:tcW w:w="1809" w:type="dxa"/>
            <w:vAlign w:val="center"/>
          </w:tcPr>
          <w:p w:rsidR="00D570A2" w:rsidRPr="008A0382" w:rsidRDefault="00D570A2" w:rsidP="004E7E3E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hAnsi="Times New Roman"/>
                <w:color w:val="000000" w:themeColor="text1"/>
                <w:szCs w:val="21"/>
              </w:rPr>
              <w:t>08-09-040</w:t>
            </w:r>
          </w:p>
        </w:tc>
        <w:tc>
          <w:tcPr>
            <w:tcW w:w="3686" w:type="dxa"/>
            <w:vAlign w:val="bottom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中药制药学</w:t>
            </w:r>
          </w:p>
        </w:tc>
        <w:tc>
          <w:tcPr>
            <w:tcW w:w="2977" w:type="dxa"/>
          </w:tcPr>
          <w:p w:rsidR="00D570A2" w:rsidRPr="008A0382" w:rsidRDefault="00D570A2" w:rsidP="004E7E3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2"/>
        </w:rPr>
      </w:pPr>
    </w:p>
    <w:p w:rsidR="00D570A2" w:rsidRPr="008A0382" w:rsidRDefault="00D570A2" w:rsidP="00D570A2">
      <w:pPr>
        <w:adjustRightInd w:val="0"/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8A0382">
        <w:rPr>
          <w:rFonts w:ascii="Times New Roman" w:hAnsi="Times New Roman"/>
          <w:b/>
          <w:bCs/>
          <w:color w:val="000000" w:themeColor="text1"/>
          <w:sz w:val="28"/>
          <w:szCs w:val="36"/>
        </w:rPr>
        <w:t>工程管理学部</w:t>
      </w:r>
      <w:bookmarkEnd w:id="6"/>
    </w:p>
    <w:tbl>
      <w:tblPr>
        <w:tblW w:w="49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0"/>
        <w:gridCol w:w="3927"/>
        <w:gridCol w:w="2883"/>
      </w:tblGrid>
      <w:tr w:rsidR="00D570A2" w:rsidRPr="008A0382" w:rsidTr="004E7E3E">
        <w:trPr>
          <w:cantSplit/>
          <w:trHeight w:hRule="exact" w:val="454"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代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码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专业学科名称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说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 xml:space="preserve">    </w:t>
            </w: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明</w:t>
            </w: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  <w:t>09-01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b/>
                <w:bCs/>
                <w:color w:val="000000" w:themeColor="text1"/>
                <w:w w:val="90"/>
                <w:szCs w:val="21"/>
              </w:rPr>
              <w:t>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09-01-010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机械与运载工程管理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09-01-020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信息与电子工程管理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09-01-030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化工、冶金与材料工程管理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09-01-040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能源与矿业工程管理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09-01-050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土木、水利与建筑工程管理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09-01-060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环境与轻纺工程管理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09-01-070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农业工程管理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09-01-080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医药卫生工程管理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D570A2" w:rsidRPr="008A0382" w:rsidTr="004E7E3E">
        <w:trPr>
          <w:cantSplit/>
          <w:jc w:val="center"/>
        </w:trPr>
        <w:tc>
          <w:tcPr>
            <w:tcW w:w="932" w:type="pct"/>
            <w:vAlign w:val="center"/>
          </w:tcPr>
          <w:p w:rsidR="00D570A2" w:rsidRPr="008A0382" w:rsidRDefault="00D570A2" w:rsidP="004E7E3E">
            <w:pPr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09-01-090</w:t>
            </w:r>
          </w:p>
        </w:tc>
        <w:tc>
          <w:tcPr>
            <w:tcW w:w="2346" w:type="pct"/>
            <w:vAlign w:val="center"/>
          </w:tcPr>
          <w:p w:rsidR="00D570A2" w:rsidRPr="008A0382" w:rsidRDefault="00D570A2" w:rsidP="004E7E3E">
            <w:pPr>
              <w:ind w:firstLineChars="120" w:firstLine="252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A0382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新兴交叉领域工程技术创新管理</w:t>
            </w:r>
          </w:p>
        </w:tc>
        <w:tc>
          <w:tcPr>
            <w:tcW w:w="1722" w:type="pct"/>
            <w:vAlign w:val="center"/>
          </w:tcPr>
          <w:p w:rsidR="00D570A2" w:rsidRPr="008A0382" w:rsidRDefault="00D570A2" w:rsidP="004E7E3E">
            <w:pPr>
              <w:ind w:left="1" w:hanging="1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</w:p>
        </w:tc>
      </w:tr>
    </w:tbl>
    <w:p w:rsidR="00D570A2" w:rsidRPr="008A0382" w:rsidRDefault="00D570A2" w:rsidP="00D570A2">
      <w:pPr>
        <w:ind w:firstLine="24"/>
        <w:rPr>
          <w:rFonts w:ascii="Times New Roman" w:hAnsi="Times New Roman"/>
          <w:color w:val="000000" w:themeColor="text1"/>
          <w:sz w:val="2"/>
          <w:szCs w:val="2"/>
        </w:rPr>
      </w:pPr>
    </w:p>
    <w:p w:rsidR="007C778E" w:rsidRPr="00D570A2" w:rsidRDefault="007C778E" w:rsidP="007E47FF">
      <w:pPr>
        <w:ind w:firstLine="252"/>
      </w:pPr>
    </w:p>
    <w:sectPr w:rsidR="007C778E" w:rsidRPr="00D570A2" w:rsidSect="007C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3AE1A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5C46A3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71C93A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6FCB2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F88D3A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E1E370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D6ECA1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6C692E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65CC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D1822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517433A"/>
    <w:multiLevelType w:val="hybridMultilevel"/>
    <w:tmpl w:val="7F74F3A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80C32C4"/>
    <w:multiLevelType w:val="multilevel"/>
    <w:tmpl w:val="7F74F3A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A0D643B"/>
    <w:multiLevelType w:val="hybridMultilevel"/>
    <w:tmpl w:val="CE8A3292"/>
    <w:lvl w:ilvl="0" w:tplc="602CCC78">
      <w:start w:val="1"/>
      <w:numFmt w:val="japaneseCounting"/>
      <w:lvlText w:val="第%1章"/>
      <w:lvlJc w:val="left"/>
      <w:pPr>
        <w:ind w:left="900" w:hanging="90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A82FB8"/>
    <w:multiLevelType w:val="hybridMultilevel"/>
    <w:tmpl w:val="80C2F6C0"/>
    <w:lvl w:ilvl="0" w:tplc="CDF0F28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6806F7D"/>
    <w:multiLevelType w:val="hybridMultilevel"/>
    <w:tmpl w:val="3C2814CC"/>
    <w:lvl w:ilvl="0" w:tplc="FFFFFFFF">
      <w:start w:val="1"/>
      <w:numFmt w:val="none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F682B"/>
    <w:multiLevelType w:val="hybridMultilevel"/>
    <w:tmpl w:val="706C5A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302902"/>
    <w:multiLevelType w:val="hybridMultilevel"/>
    <w:tmpl w:val="486015BC"/>
    <w:lvl w:ilvl="0" w:tplc="15409222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641EE"/>
    <w:multiLevelType w:val="hybridMultilevel"/>
    <w:tmpl w:val="90B046E2"/>
    <w:lvl w:ilvl="0" w:tplc="B5F867F4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350366A"/>
    <w:multiLevelType w:val="hybridMultilevel"/>
    <w:tmpl w:val="22DEE944"/>
    <w:lvl w:ilvl="0" w:tplc="FFFFFFFF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D3FBC"/>
    <w:multiLevelType w:val="multilevel"/>
    <w:tmpl w:val="2CE84B04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>
    <w:nsid w:val="741B0FFD"/>
    <w:multiLevelType w:val="hybridMultilevel"/>
    <w:tmpl w:val="2EDAAB1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933334"/>
    <w:multiLevelType w:val="hybridMultilevel"/>
    <w:tmpl w:val="56E89E80"/>
    <w:lvl w:ilvl="0" w:tplc="FFFFFFFF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47F2B"/>
    <w:multiLevelType w:val="hybridMultilevel"/>
    <w:tmpl w:val="C5ACDF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0"/>
  </w:num>
  <w:num w:numId="5">
    <w:abstractNumId w:val="11"/>
  </w:num>
  <w:num w:numId="6">
    <w:abstractNumId w:val="15"/>
  </w:num>
  <w:num w:numId="7">
    <w:abstractNumId w:val="22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570A2"/>
    <w:rsid w:val="00035813"/>
    <w:rsid w:val="001207A7"/>
    <w:rsid w:val="002978F8"/>
    <w:rsid w:val="002D4998"/>
    <w:rsid w:val="00570A26"/>
    <w:rsid w:val="006D0414"/>
    <w:rsid w:val="006E4952"/>
    <w:rsid w:val="00776657"/>
    <w:rsid w:val="007C778E"/>
    <w:rsid w:val="007E47FF"/>
    <w:rsid w:val="00B13470"/>
    <w:rsid w:val="00D570A2"/>
    <w:rsid w:val="00E567EF"/>
    <w:rsid w:val="00EC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20" w:firstLin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Address" w:uiPriority="0"/>
    <w:lsdException w:name="HTML Code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A2"/>
    <w:pPr>
      <w:widowControl w:val="0"/>
      <w:ind w:firstLineChars="0" w:firstLine="0"/>
    </w:pPr>
    <w:rPr>
      <w:rFonts w:ascii="Calibri" w:eastAsia="宋体" w:hAnsi="Calibri" w:cs="Times New Roman"/>
    </w:rPr>
  </w:style>
  <w:style w:type="paragraph" w:styleId="1">
    <w:name w:val="heading 1"/>
    <w:aliases w:val=" Char"/>
    <w:basedOn w:val="a"/>
    <w:next w:val="a"/>
    <w:link w:val="1Char"/>
    <w:qFormat/>
    <w:rsid w:val="00D570A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D570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D570A2"/>
    <w:pPr>
      <w:keepNext/>
      <w:keepLines/>
      <w:spacing w:line="360" w:lineRule="auto"/>
      <w:jc w:val="center"/>
      <w:outlineLvl w:val="2"/>
    </w:pPr>
    <w:rPr>
      <w:rFonts w:ascii="仿宋_GB2312" w:eastAsia="仿宋_GB2312" w:hAnsi="华文中宋"/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Char"/>
    <w:qFormat/>
    <w:rsid w:val="00D570A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570A2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570A2"/>
    <w:pPr>
      <w:keepNext/>
      <w:keepLines/>
      <w:spacing w:before="240" w:after="64" w:line="316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D570A2"/>
    <w:pPr>
      <w:keepNext/>
      <w:keepLines/>
      <w:spacing w:before="240" w:after="64" w:line="316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D570A2"/>
    <w:pPr>
      <w:keepNext/>
      <w:keepLines/>
      <w:spacing w:before="240" w:after="64" w:line="316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D570A2"/>
    <w:pPr>
      <w:keepNext/>
      <w:keepLines/>
      <w:spacing w:before="240" w:after="64" w:line="316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 Char Char"/>
    <w:basedOn w:val="a0"/>
    <w:link w:val="1"/>
    <w:rsid w:val="00D570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570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D570A2"/>
    <w:rPr>
      <w:rFonts w:ascii="仿宋_GB2312" w:eastAsia="仿宋_GB2312" w:hAnsi="华文中宋" w:cs="Times New Roman"/>
      <w:b/>
      <w:bCs/>
      <w:spacing w:val="-4"/>
      <w:sz w:val="32"/>
      <w:szCs w:val="32"/>
    </w:rPr>
  </w:style>
  <w:style w:type="character" w:customStyle="1" w:styleId="4Char">
    <w:name w:val="标题 4 Char"/>
    <w:basedOn w:val="a0"/>
    <w:link w:val="4"/>
    <w:rsid w:val="00D570A2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570A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D570A2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D570A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D570A2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D570A2"/>
    <w:rPr>
      <w:rFonts w:ascii="Arial" w:eastAsia="黑体" w:hAnsi="Arial" w:cs="Times New Roman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D570A2"/>
    <w:pPr>
      <w:tabs>
        <w:tab w:val="left" w:pos="567"/>
      </w:tabs>
      <w:spacing w:before="240" w:after="120"/>
      <w:ind w:left="420" w:hanging="420"/>
      <w:jc w:val="left"/>
    </w:pPr>
    <w:rPr>
      <w:rFonts w:ascii="华文中宋" w:eastAsia="华文中宋" w:hAnsi="华文中宋"/>
      <w:noProof/>
      <w:snapToGrid w:val="0"/>
      <w:kern w:val="36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570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0A2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D570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570A2"/>
    <w:rPr>
      <w:b/>
      <w:bCs/>
    </w:rPr>
  </w:style>
  <w:style w:type="paragraph" w:styleId="a6">
    <w:name w:val="Title"/>
    <w:basedOn w:val="a"/>
    <w:link w:val="Char0"/>
    <w:qFormat/>
    <w:rsid w:val="00D570A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D570A2"/>
    <w:rPr>
      <w:rFonts w:ascii="Arial" w:eastAsia="宋体" w:hAnsi="Arial" w:cs="Arial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570A2"/>
    <w:pPr>
      <w:ind w:firstLineChars="200" w:firstLine="420"/>
    </w:pPr>
    <w:rPr>
      <w:rFonts w:ascii="Times New Roman" w:hAnsi="Times New Roman"/>
      <w:szCs w:val="24"/>
    </w:rPr>
  </w:style>
  <w:style w:type="paragraph" w:styleId="a8">
    <w:name w:val="header"/>
    <w:basedOn w:val="a"/>
    <w:link w:val="Char1"/>
    <w:uiPriority w:val="99"/>
    <w:unhideWhenUsed/>
    <w:rsid w:val="00D5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570A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570A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570A2"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rsid w:val="00D570A2"/>
    <w:pPr>
      <w:widowControl/>
      <w:spacing w:before="100" w:beforeAutospacing="1" w:after="100" w:afterAutospacing="1" w:line="360" w:lineRule="auto"/>
      <w:ind w:firstLine="360"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Body Text Indent"/>
    <w:basedOn w:val="a"/>
    <w:link w:val="Char3"/>
    <w:rsid w:val="00D570A2"/>
    <w:pPr>
      <w:ind w:firstLine="630"/>
    </w:pPr>
    <w:rPr>
      <w:rFonts w:ascii="仿宋_GB2312" w:eastAsia="仿宋_GB2312" w:hAnsi="Times New Roman"/>
      <w:sz w:val="32"/>
      <w:szCs w:val="20"/>
    </w:rPr>
  </w:style>
  <w:style w:type="character" w:customStyle="1" w:styleId="Char3">
    <w:name w:val="正文文本缩进 Char"/>
    <w:basedOn w:val="a0"/>
    <w:link w:val="aa"/>
    <w:rsid w:val="00D570A2"/>
    <w:rPr>
      <w:rFonts w:ascii="仿宋_GB2312" w:eastAsia="仿宋_GB2312" w:hAnsi="Times New Roman" w:cs="Times New Roman"/>
      <w:sz w:val="32"/>
      <w:szCs w:val="20"/>
    </w:rPr>
  </w:style>
  <w:style w:type="paragraph" w:styleId="20">
    <w:name w:val="Body Text 2"/>
    <w:basedOn w:val="a"/>
    <w:link w:val="2Char0"/>
    <w:rsid w:val="00D570A2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0">
    <w:name w:val="正文文本 2 Char"/>
    <w:basedOn w:val="a0"/>
    <w:link w:val="20"/>
    <w:rsid w:val="00D570A2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"/>
    <w:link w:val="2Char1"/>
    <w:rsid w:val="00D570A2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1">
    <w:name w:val="正文文本缩进 2 Char"/>
    <w:basedOn w:val="a0"/>
    <w:link w:val="21"/>
    <w:rsid w:val="00D570A2"/>
    <w:rPr>
      <w:rFonts w:ascii="Times New Roman" w:eastAsia="宋体" w:hAnsi="Times New Roman" w:cs="Times New Roman"/>
      <w:szCs w:val="24"/>
    </w:rPr>
  </w:style>
  <w:style w:type="character" w:styleId="ab">
    <w:name w:val="page number"/>
    <w:basedOn w:val="a0"/>
    <w:rsid w:val="00D570A2"/>
  </w:style>
  <w:style w:type="character" w:styleId="ac">
    <w:name w:val="Hyperlink"/>
    <w:basedOn w:val="a0"/>
    <w:uiPriority w:val="99"/>
    <w:rsid w:val="00D570A2"/>
    <w:rPr>
      <w:color w:val="0000FF"/>
      <w:u w:val="single"/>
    </w:rPr>
  </w:style>
  <w:style w:type="character" w:styleId="ad">
    <w:name w:val="FollowedHyperlink"/>
    <w:basedOn w:val="a0"/>
    <w:rsid w:val="00D570A2"/>
    <w:rPr>
      <w:color w:val="800080"/>
      <w:u w:val="single"/>
    </w:rPr>
  </w:style>
  <w:style w:type="paragraph" w:styleId="z-">
    <w:name w:val="HTML Bottom of Form"/>
    <w:basedOn w:val="a"/>
    <w:next w:val="a"/>
    <w:link w:val="z-Char"/>
    <w:hidden/>
    <w:rsid w:val="00D570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底端 Char"/>
    <w:basedOn w:val="a0"/>
    <w:link w:val="z-"/>
    <w:rsid w:val="00D570A2"/>
    <w:rPr>
      <w:rFonts w:ascii="Arial" w:eastAsia="宋体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Char0"/>
    <w:hidden/>
    <w:rsid w:val="00D570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顶端 Char"/>
    <w:basedOn w:val="a0"/>
    <w:link w:val="z-0"/>
    <w:rsid w:val="00D570A2"/>
    <w:rPr>
      <w:rFonts w:ascii="Arial" w:eastAsia="宋体" w:hAnsi="Arial" w:cs="Arial"/>
      <w:vanish/>
      <w:sz w:val="16"/>
      <w:szCs w:val="16"/>
    </w:rPr>
  </w:style>
  <w:style w:type="paragraph" w:styleId="30">
    <w:name w:val="Body Text Indent 3"/>
    <w:basedOn w:val="a"/>
    <w:link w:val="3Char0"/>
    <w:rsid w:val="00D570A2"/>
    <w:pPr>
      <w:spacing w:line="312" w:lineRule="auto"/>
      <w:ind w:firstLine="630"/>
    </w:pPr>
    <w:rPr>
      <w:rFonts w:ascii="Times New Roman" w:eastAsia="仿宋_GB2312" w:hAnsi="Times New Roman"/>
      <w:sz w:val="30"/>
      <w:szCs w:val="24"/>
    </w:rPr>
  </w:style>
  <w:style w:type="character" w:customStyle="1" w:styleId="3Char0">
    <w:name w:val="正文文本缩进 3 Char"/>
    <w:basedOn w:val="a0"/>
    <w:link w:val="30"/>
    <w:rsid w:val="00D570A2"/>
    <w:rPr>
      <w:rFonts w:ascii="Times New Roman" w:eastAsia="仿宋_GB2312" w:hAnsi="Times New Roman" w:cs="Times New Roman"/>
      <w:sz w:val="30"/>
      <w:szCs w:val="24"/>
    </w:rPr>
  </w:style>
  <w:style w:type="character" w:customStyle="1" w:styleId="Char4">
    <w:name w:val="文档结构图 Char"/>
    <w:basedOn w:val="a0"/>
    <w:link w:val="ae"/>
    <w:semiHidden/>
    <w:rsid w:val="00D570A2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e">
    <w:name w:val="Document Map"/>
    <w:basedOn w:val="a"/>
    <w:link w:val="Char4"/>
    <w:semiHidden/>
    <w:rsid w:val="00D570A2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Char10">
    <w:name w:val="文档结构图 Char1"/>
    <w:basedOn w:val="a0"/>
    <w:link w:val="ae"/>
    <w:uiPriority w:val="99"/>
    <w:semiHidden/>
    <w:rsid w:val="00D570A2"/>
    <w:rPr>
      <w:rFonts w:ascii="宋体" w:eastAsia="宋体" w:hAnsi="Calibri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D570A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D570A2"/>
    <w:pPr>
      <w:tabs>
        <w:tab w:val="right" w:leader="dot" w:pos="8296"/>
      </w:tabs>
      <w:spacing w:line="480" w:lineRule="auto"/>
      <w:ind w:leftChars="200" w:left="420"/>
    </w:pPr>
    <w:rPr>
      <w:rFonts w:eastAsia="仿宋_GB2312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D570A2"/>
    <w:pPr>
      <w:ind w:leftChars="400" w:left="840"/>
    </w:pPr>
    <w:rPr>
      <w:sz w:val="24"/>
    </w:rPr>
  </w:style>
  <w:style w:type="character" w:customStyle="1" w:styleId="apple-style-span">
    <w:name w:val="apple-style-span"/>
    <w:basedOn w:val="a0"/>
    <w:rsid w:val="00D570A2"/>
  </w:style>
  <w:style w:type="character" w:customStyle="1" w:styleId="webdict">
    <w:name w:val="webdict"/>
    <w:basedOn w:val="a0"/>
    <w:rsid w:val="00D570A2"/>
  </w:style>
  <w:style w:type="character" w:customStyle="1" w:styleId="apple-converted-space">
    <w:name w:val="apple-converted-space"/>
    <w:basedOn w:val="a0"/>
    <w:rsid w:val="00D570A2"/>
  </w:style>
  <w:style w:type="character" w:customStyle="1" w:styleId="style21">
    <w:name w:val="style21"/>
    <w:basedOn w:val="a0"/>
    <w:rsid w:val="00D570A2"/>
    <w:rPr>
      <w:b/>
      <w:bCs/>
      <w:sz w:val="21"/>
      <w:szCs w:val="21"/>
    </w:rPr>
  </w:style>
  <w:style w:type="paragraph" w:customStyle="1" w:styleId="af">
    <w:name w:val="a"/>
    <w:basedOn w:val="a"/>
    <w:rsid w:val="00D570A2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0"/>
      <w:szCs w:val="20"/>
    </w:rPr>
  </w:style>
  <w:style w:type="paragraph" w:customStyle="1" w:styleId="af0">
    <w:name w:val="我的标题样式"/>
    <w:basedOn w:val="a"/>
    <w:link w:val="Char5"/>
    <w:qFormat/>
    <w:rsid w:val="00D570A2"/>
    <w:pPr>
      <w:spacing w:line="600" w:lineRule="exact"/>
      <w:jc w:val="center"/>
    </w:pPr>
    <w:rPr>
      <w:rFonts w:ascii="华文中宋" w:eastAsia="华文中宋" w:hAnsi="华文中宋"/>
      <w:b/>
      <w:bCs/>
      <w:sz w:val="36"/>
      <w:szCs w:val="36"/>
    </w:rPr>
  </w:style>
  <w:style w:type="character" w:customStyle="1" w:styleId="Char5">
    <w:name w:val="我的标题样式 Char"/>
    <w:basedOn w:val="a0"/>
    <w:link w:val="af0"/>
    <w:rsid w:val="00D570A2"/>
    <w:rPr>
      <w:rFonts w:ascii="华文中宋" w:eastAsia="华文中宋" w:hAnsi="华文中宋" w:cs="Times New Roman"/>
      <w:b/>
      <w:bCs/>
      <w:sz w:val="36"/>
      <w:szCs w:val="36"/>
    </w:rPr>
  </w:style>
  <w:style w:type="paragraph" w:styleId="af1">
    <w:name w:val="Body Text"/>
    <w:basedOn w:val="a"/>
    <w:link w:val="Char6"/>
    <w:unhideWhenUsed/>
    <w:rsid w:val="00D570A2"/>
    <w:pPr>
      <w:spacing w:after="120"/>
    </w:pPr>
  </w:style>
  <w:style w:type="character" w:customStyle="1" w:styleId="Char6">
    <w:name w:val="正文文本 Char"/>
    <w:basedOn w:val="a0"/>
    <w:link w:val="af1"/>
    <w:rsid w:val="00D570A2"/>
    <w:rPr>
      <w:rFonts w:ascii="Calibri" w:eastAsia="宋体" w:hAnsi="Calibri" w:cs="Times New Roman"/>
    </w:rPr>
  </w:style>
  <w:style w:type="paragraph" w:styleId="HTML">
    <w:name w:val="HTML Address"/>
    <w:basedOn w:val="a"/>
    <w:link w:val="HTMLChar"/>
    <w:rsid w:val="00D570A2"/>
    <w:rPr>
      <w:rFonts w:ascii="Times New Roman" w:hAnsi="Times New Roman"/>
      <w:i/>
      <w:iCs/>
      <w:szCs w:val="24"/>
    </w:rPr>
  </w:style>
  <w:style w:type="character" w:customStyle="1" w:styleId="HTMLChar">
    <w:name w:val="HTML 地址 Char"/>
    <w:basedOn w:val="a0"/>
    <w:link w:val="HTML"/>
    <w:rsid w:val="00D570A2"/>
    <w:rPr>
      <w:rFonts w:ascii="Times New Roman" w:eastAsia="宋体" w:hAnsi="Times New Roman" w:cs="Times New Roman"/>
      <w:i/>
      <w:iCs/>
      <w:szCs w:val="24"/>
    </w:rPr>
  </w:style>
  <w:style w:type="character" w:styleId="HTML0">
    <w:name w:val="HTML Code"/>
    <w:basedOn w:val="a0"/>
    <w:rsid w:val="00D570A2"/>
    <w:rPr>
      <w:rFonts w:ascii="Courier New" w:eastAsia="Times New Roman" w:hAnsi="Courier New" w:cs="Times New Roman" w:hint="default"/>
      <w:sz w:val="24"/>
      <w:szCs w:val="24"/>
    </w:rPr>
  </w:style>
  <w:style w:type="character" w:styleId="HTML1">
    <w:name w:val="HTML Keyboard"/>
    <w:basedOn w:val="a0"/>
    <w:rsid w:val="00D570A2"/>
    <w:rPr>
      <w:rFonts w:ascii="Courier New" w:eastAsia="Times New Roman" w:hAnsi="Courier New" w:cs="Times New Roman" w:hint="default"/>
      <w:sz w:val="24"/>
      <w:szCs w:val="24"/>
    </w:rPr>
  </w:style>
  <w:style w:type="paragraph" w:styleId="HTML2">
    <w:name w:val="HTML Preformatted"/>
    <w:basedOn w:val="a"/>
    <w:link w:val="HTMLChar0"/>
    <w:rsid w:val="00D57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0"/>
    <w:link w:val="HTML2"/>
    <w:rsid w:val="00D570A2"/>
    <w:rPr>
      <w:rFonts w:ascii="Courier New" w:eastAsia="宋体" w:hAnsi="Courier New" w:cs="Courier New"/>
      <w:sz w:val="20"/>
      <w:szCs w:val="20"/>
    </w:rPr>
  </w:style>
  <w:style w:type="character" w:styleId="HTML3">
    <w:name w:val="HTML Sample"/>
    <w:basedOn w:val="a0"/>
    <w:rsid w:val="00D570A2"/>
    <w:rPr>
      <w:rFonts w:ascii="Courier New" w:eastAsia="Times New Roman" w:hAnsi="Courier New" w:cs="Times New Roman" w:hint="default"/>
    </w:rPr>
  </w:style>
  <w:style w:type="character" w:styleId="HTML4">
    <w:name w:val="HTML Typewriter"/>
    <w:basedOn w:val="a0"/>
    <w:rsid w:val="00D570A2"/>
    <w:rPr>
      <w:rFonts w:ascii="Courier New" w:eastAsia="Times New Roman" w:hAnsi="Courier New" w:cs="Times New Roman" w:hint="default"/>
      <w:sz w:val="24"/>
      <w:szCs w:val="24"/>
    </w:rPr>
  </w:style>
  <w:style w:type="paragraph" w:styleId="af2">
    <w:name w:val="footnote text"/>
    <w:basedOn w:val="a"/>
    <w:link w:val="Char7"/>
    <w:semiHidden/>
    <w:rsid w:val="00D570A2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7">
    <w:name w:val="脚注文本 Char"/>
    <w:basedOn w:val="a0"/>
    <w:link w:val="af2"/>
    <w:semiHidden/>
    <w:rsid w:val="00D570A2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文字 Char"/>
    <w:basedOn w:val="a0"/>
    <w:link w:val="af3"/>
    <w:semiHidden/>
    <w:rsid w:val="00D570A2"/>
    <w:rPr>
      <w:rFonts w:ascii="宋体"/>
      <w:sz w:val="34"/>
    </w:rPr>
  </w:style>
  <w:style w:type="paragraph" w:styleId="af3">
    <w:name w:val="annotation text"/>
    <w:basedOn w:val="a"/>
    <w:link w:val="Char8"/>
    <w:semiHidden/>
    <w:rsid w:val="00D570A2"/>
    <w:pPr>
      <w:autoSpaceDE w:val="0"/>
      <w:autoSpaceDN w:val="0"/>
      <w:adjustRightInd w:val="0"/>
      <w:jc w:val="left"/>
    </w:pPr>
    <w:rPr>
      <w:rFonts w:ascii="宋体" w:eastAsiaTheme="minorEastAsia" w:hAnsiTheme="minorHAnsi" w:cstheme="minorBidi"/>
      <w:sz w:val="34"/>
    </w:rPr>
  </w:style>
  <w:style w:type="character" w:customStyle="1" w:styleId="Char11">
    <w:name w:val="批注文字 Char1"/>
    <w:basedOn w:val="a0"/>
    <w:link w:val="af3"/>
    <w:uiPriority w:val="99"/>
    <w:semiHidden/>
    <w:rsid w:val="00D570A2"/>
    <w:rPr>
      <w:rFonts w:ascii="Calibri" w:eastAsia="宋体" w:hAnsi="Calibri" w:cs="Times New Roman"/>
    </w:rPr>
  </w:style>
  <w:style w:type="paragraph" w:styleId="af4">
    <w:name w:val="Subtitle"/>
    <w:basedOn w:val="a"/>
    <w:link w:val="Char9"/>
    <w:qFormat/>
    <w:rsid w:val="00D570A2"/>
    <w:pPr>
      <w:adjustRightInd w:val="0"/>
      <w:spacing w:after="60" w:line="200" w:lineRule="atLeast"/>
      <w:jc w:val="center"/>
    </w:pPr>
    <w:rPr>
      <w:rFonts w:ascii="Arial" w:eastAsia="黑体" w:hAnsi="Arial"/>
      <w:i/>
      <w:kern w:val="0"/>
      <w:sz w:val="24"/>
      <w:szCs w:val="20"/>
    </w:rPr>
  </w:style>
  <w:style w:type="character" w:customStyle="1" w:styleId="Char9">
    <w:name w:val="副标题 Char"/>
    <w:basedOn w:val="a0"/>
    <w:link w:val="af4"/>
    <w:rsid w:val="00D570A2"/>
    <w:rPr>
      <w:rFonts w:ascii="Arial" w:eastAsia="黑体" w:hAnsi="Arial" w:cs="Times New Roman"/>
      <w:i/>
      <w:kern w:val="0"/>
      <w:sz w:val="24"/>
      <w:szCs w:val="20"/>
    </w:rPr>
  </w:style>
  <w:style w:type="paragraph" w:styleId="af5">
    <w:name w:val="Date"/>
    <w:basedOn w:val="a"/>
    <w:next w:val="a"/>
    <w:link w:val="Chara"/>
    <w:rsid w:val="00D570A2"/>
    <w:pPr>
      <w:autoSpaceDE w:val="0"/>
      <w:autoSpaceDN w:val="0"/>
      <w:adjustRightInd w:val="0"/>
      <w:jc w:val="right"/>
    </w:pPr>
    <w:rPr>
      <w:rFonts w:ascii="仿宋_GB2312" w:eastAsia="仿宋_GB2312" w:hAnsi="Times New Roman"/>
      <w:b/>
      <w:spacing w:val="5"/>
      <w:kern w:val="0"/>
      <w:sz w:val="32"/>
      <w:szCs w:val="20"/>
    </w:rPr>
  </w:style>
  <w:style w:type="character" w:customStyle="1" w:styleId="Chara">
    <w:name w:val="日期 Char"/>
    <w:basedOn w:val="a0"/>
    <w:link w:val="af5"/>
    <w:rsid w:val="00D570A2"/>
    <w:rPr>
      <w:rFonts w:ascii="仿宋_GB2312" w:eastAsia="仿宋_GB2312" w:hAnsi="Times New Roman" w:cs="Times New Roman"/>
      <w:b/>
      <w:spacing w:val="5"/>
      <w:kern w:val="0"/>
      <w:sz w:val="32"/>
      <w:szCs w:val="20"/>
    </w:rPr>
  </w:style>
  <w:style w:type="paragraph" w:styleId="af6">
    <w:name w:val="Plain Text"/>
    <w:basedOn w:val="a"/>
    <w:link w:val="Charb"/>
    <w:rsid w:val="00D570A2"/>
    <w:rPr>
      <w:rFonts w:ascii="宋体" w:hAnsi="Courier New" w:cs="Courier New"/>
      <w:szCs w:val="21"/>
    </w:rPr>
  </w:style>
  <w:style w:type="character" w:customStyle="1" w:styleId="Charb">
    <w:name w:val="纯文本 Char"/>
    <w:basedOn w:val="a0"/>
    <w:link w:val="af6"/>
    <w:rsid w:val="00D570A2"/>
    <w:rPr>
      <w:rFonts w:ascii="宋体" w:eastAsia="宋体" w:hAnsi="Courier New" w:cs="Courier New"/>
      <w:szCs w:val="21"/>
    </w:rPr>
  </w:style>
  <w:style w:type="character" w:customStyle="1" w:styleId="Charc">
    <w:name w:val="批注主题 Char"/>
    <w:basedOn w:val="Char8"/>
    <w:link w:val="af7"/>
    <w:semiHidden/>
    <w:rsid w:val="00D570A2"/>
    <w:rPr>
      <w:b/>
      <w:bCs/>
    </w:rPr>
  </w:style>
  <w:style w:type="paragraph" w:styleId="af7">
    <w:name w:val="annotation subject"/>
    <w:basedOn w:val="af3"/>
    <w:next w:val="af3"/>
    <w:link w:val="Charc"/>
    <w:semiHidden/>
    <w:rsid w:val="00D570A2"/>
    <w:rPr>
      <w:b/>
      <w:bCs/>
    </w:rPr>
  </w:style>
  <w:style w:type="character" w:customStyle="1" w:styleId="Char12">
    <w:name w:val="批注主题 Char1"/>
    <w:basedOn w:val="Char11"/>
    <w:link w:val="af7"/>
    <w:uiPriority w:val="99"/>
    <w:semiHidden/>
    <w:rsid w:val="00D570A2"/>
    <w:rPr>
      <w:b/>
      <w:bCs/>
    </w:rPr>
  </w:style>
  <w:style w:type="paragraph" w:customStyle="1" w:styleId="CharCharCharCharCharCharCharCharChar">
    <w:name w:val="Char Char Char Char Char Char Char Char Char"/>
    <w:basedOn w:val="a"/>
    <w:autoRedefine/>
    <w:rsid w:val="00D570A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8">
    <w:name w:val="标准标志"/>
    <w:next w:val="a"/>
    <w:rsid w:val="00D570A2"/>
    <w:pPr>
      <w:framePr w:w="2268" w:h="1392" w:wrap="around" w:hAnchor="margin" w:x="6748" w:y="171" w:anchorLock="1"/>
      <w:shd w:val="solid" w:color="FFFFFF" w:fill="FFFFFF"/>
      <w:spacing w:line="0" w:lineRule="atLeast"/>
      <w:ind w:firstLineChars="0" w:firstLine="0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9">
    <w:name w:val="标准称谓"/>
    <w:next w:val="a"/>
    <w:rsid w:val="00D570A2"/>
    <w:pPr>
      <w:framePr w:w="9638" w:h="754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ind w:firstLineChars="0" w:firstLine="0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a">
    <w:name w:val="标准书脚_偶数页"/>
    <w:rsid w:val="00D570A2"/>
    <w:pPr>
      <w:spacing w:before="120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b">
    <w:name w:val="标准书脚_奇数页"/>
    <w:rsid w:val="00D570A2"/>
    <w:pPr>
      <w:spacing w:before="120"/>
      <w:ind w:firstLineChars="0" w:firstLine="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c">
    <w:name w:val="标准书眉_奇数页"/>
    <w:next w:val="a"/>
    <w:rsid w:val="00D570A2"/>
    <w:pPr>
      <w:tabs>
        <w:tab w:val="center" w:pos="4154"/>
        <w:tab w:val="right" w:pos="8306"/>
      </w:tabs>
      <w:spacing w:after="120"/>
      <w:ind w:firstLineChars="0" w:firstLine="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d">
    <w:name w:val="标准书眉_偶数页"/>
    <w:basedOn w:val="afc"/>
    <w:next w:val="a"/>
    <w:rsid w:val="00D570A2"/>
    <w:pPr>
      <w:jc w:val="left"/>
    </w:pPr>
  </w:style>
  <w:style w:type="paragraph" w:customStyle="1" w:styleId="afe">
    <w:name w:val="标准书眉一"/>
    <w:rsid w:val="00D570A2"/>
    <w:pPr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前言、引言标题"/>
    <w:next w:val="a"/>
    <w:rsid w:val="00D570A2"/>
    <w:pPr>
      <w:shd w:val="clear" w:color="auto" w:fill="FFFFFF"/>
      <w:spacing w:before="640" w:after="560"/>
      <w:ind w:left="420" w:firstLineChars="0" w:hanging="4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0">
    <w:name w:val="参考文献、索引标题"/>
    <w:basedOn w:val="aff"/>
    <w:next w:val="a"/>
    <w:rsid w:val="00D570A2"/>
    <w:pPr>
      <w:spacing w:after="200"/>
      <w:ind w:left="0" w:firstLine="0"/>
    </w:pPr>
    <w:rPr>
      <w:sz w:val="21"/>
    </w:rPr>
  </w:style>
  <w:style w:type="paragraph" w:customStyle="1" w:styleId="aff1">
    <w:name w:val="段"/>
    <w:rsid w:val="00D570A2"/>
    <w:pPr>
      <w:autoSpaceDE w:val="0"/>
      <w:autoSpaceDN w:val="0"/>
      <w:ind w:firstLineChars="200" w:firstLine="20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f2">
    <w:name w:val="章标题"/>
    <w:next w:val="aff1"/>
    <w:rsid w:val="00D570A2"/>
    <w:pPr>
      <w:tabs>
        <w:tab w:val="num" w:pos="840"/>
      </w:tabs>
      <w:spacing w:beforeLines="50"/>
      <w:ind w:left="840" w:firstLineChars="0" w:hanging="420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3">
    <w:name w:val="一级条标题"/>
    <w:next w:val="aff1"/>
    <w:rsid w:val="00D570A2"/>
    <w:pPr>
      <w:tabs>
        <w:tab w:val="num" w:pos="1260"/>
      </w:tabs>
      <w:ind w:left="1260" w:firstLineChars="0" w:hanging="420"/>
      <w:jc w:val="left"/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4">
    <w:name w:val="二级条标题"/>
    <w:basedOn w:val="aff3"/>
    <w:next w:val="aff1"/>
    <w:rsid w:val="00D570A2"/>
    <w:pPr>
      <w:tabs>
        <w:tab w:val="clear" w:pos="1260"/>
        <w:tab w:val="num" w:pos="1680"/>
      </w:tabs>
      <w:ind w:left="1680"/>
      <w:outlineLvl w:val="3"/>
    </w:pPr>
  </w:style>
  <w:style w:type="paragraph" w:customStyle="1" w:styleId="aff5">
    <w:name w:val="发布部门"/>
    <w:next w:val="aff1"/>
    <w:rsid w:val="00D570A2"/>
    <w:pPr>
      <w:framePr w:w="7433" w:h="585" w:hSpace="180" w:vSpace="180" w:wrap="around" w:hAnchor="margin" w:xAlign="center" w:y="14401" w:anchorLock="1"/>
      <w:ind w:firstLineChars="0" w:firstLine="0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6">
    <w:name w:val="发布日期"/>
    <w:rsid w:val="00D570A2"/>
    <w:pPr>
      <w:framePr w:w="4000" w:h="473" w:hSpace="180" w:vSpace="180" w:wrap="around" w:hAnchor="margin" w:y="13511" w:anchorLock="1"/>
      <w:ind w:firstLineChars="0" w:firstLine="0"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1">
    <w:name w:val="封面标准号1"/>
    <w:rsid w:val="00D570A2"/>
    <w:pPr>
      <w:widowControl w:val="0"/>
      <w:kinsoku w:val="0"/>
      <w:overflowPunct w:val="0"/>
      <w:autoSpaceDE w:val="0"/>
      <w:autoSpaceDN w:val="0"/>
      <w:spacing w:before="308"/>
      <w:ind w:firstLineChars="0" w:firstLine="0"/>
      <w:jc w:val="right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3">
    <w:name w:val="封面标准号2"/>
    <w:basedOn w:val="11"/>
    <w:rsid w:val="00D570A2"/>
    <w:pPr>
      <w:framePr w:w="9138" w:h="1244" w:wrap="auto" w:vAnchor="page" w:hAnchor="margin" w:y="2908" w:anchorLock="1"/>
      <w:adjustRightInd w:val="0"/>
      <w:spacing w:before="357" w:line="280" w:lineRule="exact"/>
    </w:pPr>
  </w:style>
  <w:style w:type="paragraph" w:customStyle="1" w:styleId="aff7">
    <w:name w:val="封面标准代替信息"/>
    <w:basedOn w:val="23"/>
    <w:rsid w:val="00D570A2"/>
    <w:pPr>
      <w:framePr w:wrap="auto"/>
      <w:spacing w:before="57"/>
    </w:pPr>
    <w:rPr>
      <w:rFonts w:ascii="宋体"/>
      <w:sz w:val="21"/>
    </w:rPr>
  </w:style>
  <w:style w:type="paragraph" w:customStyle="1" w:styleId="aff8">
    <w:name w:val="封面标准名称"/>
    <w:rsid w:val="00D570A2"/>
    <w:pPr>
      <w:framePr w:w="9638" w:h="6917" w:wrap="around" w:hAnchor="margin" w:xAlign="center" w:y="5955" w:anchorLock="1"/>
      <w:widowControl w:val="0"/>
      <w:spacing w:line="680" w:lineRule="exact"/>
      <w:ind w:firstLineChars="0" w:firstLine="0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9">
    <w:name w:val="封面标准文稿编辑信息"/>
    <w:rsid w:val="00D570A2"/>
    <w:pPr>
      <w:spacing w:before="180" w:line="180" w:lineRule="exact"/>
      <w:ind w:firstLineChars="0" w:firstLine="0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a">
    <w:name w:val="封面标准文稿类别"/>
    <w:rsid w:val="00D570A2"/>
    <w:pPr>
      <w:spacing w:before="440" w:line="400" w:lineRule="exact"/>
      <w:ind w:firstLineChars="0" w:firstLine="0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b">
    <w:name w:val="封面标准英文名称"/>
    <w:rsid w:val="00D570A2"/>
    <w:pPr>
      <w:widowControl w:val="0"/>
      <w:spacing w:before="370" w:line="400" w:lineRule="exact"/>
      <w:ind w:firstLineChars="0" w:firstLine="0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c">
    <w:name w:val="封面一致性程度标识"/>
    <w:rsid w:val="00D570A2"/>
    <w:pPr>
      <w:spacing w:before="440" w:line="400" w:lineRule="exact"/>
      <w:ind w:firstLineChars="0" w:firstLine="0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d">
    <w:name w:val="封面正文"/>
    <w:rsid w:val="00D570A2"/>
    <w:pPr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e">
    <w:name w:val="附录标识"/>
    <w:basedOn w:val="aff"/>
    <w:rsid w:val="00D570A2"/>
    <w:pPr>
      <w:tabs>
        <w:tab w:val="left" w:pos="6405"/>
      </w:tabs>
      <w:spacing w:after="200"/>
      <w:ind w:left="0" w:firstLine="0"/>
    </w:pPr>
    <w:rPr>
      <w:sz w:val="21"/>
    </w:rPr>
  </w:style>
  <w:style w:type="paragraph" w:customStyle="1" w:styleId="afff">
    <w:name w:val="附录表标题"/>
    <w:next w:val="aff1"/>
    <w:rsid w:val="00D570A2"/>
    <w:pPr>
      <w:tabs>
        <w:tab w:val="num" w:pos="360"/>
      </w:tabs>
      <w:ind w:firstLineChars="0" w:firstLine="0"/>
      <w:jc w:val="center"/>
    </w:pPr>
    <w:rPr>
      <w:rFonts w:ascii="黑体" w:eastAsia="黑体" w:hAnsi="Times New Roman" w:cs="Times New Roman"/>
      <w:kern w:val="21"/>
      <w:szCs w:val="20"/>
    </w:rPr>
  </w:style>
  <w:style w:type="paragraph" w:customStyle="1" w:styleId="afff0">
    <w:name w:val="附录章标题"/>
    <w:next w:val="aff1"/>
    <w:rsid w:val="00D570A2"/>
    <w:pPr>
      <w:wordWrap w:val="0"/>
      <w:overflowPunct w:val="0"/>
      <w:autoSpaceDE w:val="0"/>
      <w:spacing w:beforeLines="50"/>
      <w:ind w:firstLineChars="0" w:firstLine="0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1">
    <w:name w:val="附录一级条标题"/>
    <w:basedOn w:val="afff0"/>
    <w:next w:val="aff1"/>
    <w:rsid w:val="00D570A2"/>
    <w:pPr>
      <w:autoSpaceDN w:val="0"/>
      <w:spacing w:beforeLines="0"/>
      <w:outlineLvl w:val="2"/>
    </w:pPr>
  </w:style>
  <w:style w:type="paragraph" w:customStyle="1" w:styleId="afff2">
    <w:name w:val="附录二级条标题"/>
    <w:basedOn w:val="afff1"/>
    <w:next w:val="aff1"/>
    <w:rsid w:val="00D570A2"/>
    <w:pPr>
      <w:outlineLvl w:val="3"/>
    </w:pPr>
  </w:style>
  <w:style w:type="paragraph" w:customStyle="1" w:styleId="afff3">
    <w:name w:val="附录三级条标题"/>
    <w:basedOn w:val="afff2"/>
    <w:next w:val="aff1"/>
    <w:rsid w:val="00D570A2"/>
    <w:pPr>
      <w:outlineLvl w:val="4"/>
    </w:pPr>
  </w:style>
  <w:style w:type="paragraph" w:customStyle="1" w:styleId="afff4">
    <w:name w:val="附录四级条标题"/>
    <w:basedOn w:val="afff3"/>
    <w:next w:val="aff1"/>
    <w:rsid w:val="00D570A2"/>
    <w:pPr>
      <w:tabs>
        <w:tab w:val="num" w:pos="360"/>
      </w:tabs>
      <w:outlineLvl w:val="5"/>
    </w:pPr>
  </w:style>
  <w:style w:type="paragraph" w:customStyle="1" w:styleId="afff5">
    <w:name w:val="附录图标题"/>
    <w:next w:val="aff1"/>
    <w:rsid w:val="00D570A2"/>
    <w:pPr>
      <w:tabs>
        <w:tab w:val="num" w:pos="360"/>
      </w:tabs>
      <w:ind w:firstLineChars="0" w:firstLine="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6">
    <w:name w:val="附录五级条标题"/>
    <w:basedOn w:val="afff4"/>
    <w:next w:val="aff1"/>
    <w:rsid w:val="00D570A2"/>
    <w:pPr>
      <w:tabs>
        <w:tab w:val="clear" w:pos="360"/>
      </w:tabs>
      <w:ind w:left="2940" w:hanging="420"/>
      <w:outlineLvl w:val="6"/>
    </w:pPr>
  </w:style>
  <w:style w:type="paragraph" w:customStyle="1" w:styleId="afff7">
    <w:name w:val="列项——（一级）"/>
    <w:rsid w:val="00D570A2"/>
    <w:pPr>
      <w:widowControl w:val="0"/>
      <w:tabs>
        <w:tab w:val="num" w:pos="360"/>
        <w:tab w:val="num" w:pos="854"/>
        <w:tab w:val="num" w:pos="1140"/>
      </w:tabs>
      <w:ind w:leftChars="200" w:left="200" w:hangingChars="200" w:hanging="360"/>
    </w:pPr>
    <w:rPr>
      <w:rFonts w:ascii="宋体" w:eastAsia="宋体" w:hAnsi="Times New Roman" w:cs="Times New Roman"/>
      <w:kern w:val="0"/>
      <w:szCs w:val="20"/>
    </w:rPr>
  </w:style>
  <w:style w:type="paragraph" w:customStyle="1" w:styleId="afff8">
    <w:name w:val="列项●（二级）"/>
    <w:rsid w:val="00D570A2"/>
    <w:pPr>
      <w:tabs>
        <w:tab w:val="num" w:pos="760"/>
        <w:tab w:val="left" w:pos="840"/>
      </w:tabs>
      <w:ind w:leftChars="400" w:left="4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9">
    <w:name w:val="目次、标准名称标题"/>
    <w:basedOn w:val="aff"/>
    <w:next w:val="aff1"/>
    <w:rsid w:val="00D570A2"/>
    <w:pPr>
      <w:spacing w:line="460" w:lineRule="exact"/>
      <w:ind w:left="0" w:firstLine="0"/>
    </w:pPr>
  </w:style>
  <w:style w:type="paragraph" w:customStyle="1" w:styleId="afffa">
    <w:name w:val="目次、索引正文"/>
    <w:rsid w:val="00D570A2"/>
    <w:pPr>
      <w:spacing w:line="320" w:lineRule="exact"/>
      <w:ind w:firstLineChars="0" w:firstLine="0"/>
    </w:pPr>
    <w:rPr>
      <w:rFonts w:ascii="宋体" w:eastAsia="宋体" w:hAnsi="Times New Roman" w:cs="Times New Roman"/>
      <w:kern w:val="0"/>
      <w:szCs w:val="20"/>
    </w:rPr>
  </w:style>
  <w:style w:type="paragraph" w:customStyle="1" w:styleId="afffb">
    <w:name w:val="其他标准称谓"/>
    <w:rsid w:val="00D570A2"/>
    <w:pPr>
      <w:spacing w:line="0" w:lineRule="atLeast"/>
      <w:ind w:firstLineChars="0" w:firstLine="0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c">
    <w:name w:val="其他发布部门"/>
    <w:basedOn w:val="aff5"/>
    <w:rsid w:val="00D570A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d">
    <w:name w:val="三级条标题"/>
    <w:basedOn w:val="aff4"/>
    <w:next w:val="aff1"/>
    <w:rsid w:val="00D570A2"/>
    <w:pPr>
      <w:tabs>
        <w:tab w:val="clear" w:pos="1680"/>
      </w:tabs>
      <w:ind w:left="2100"/>
      <w:outlineLvl w:val="4"/>
    </w:pPr>
  </w:style>
  <w:style w:type="paragraph" w:customStyle="1" w:styleId="afffe">
    <w:name w:val="实施日期"/>
    <w:basedOn w:val="aff6"/>
    <w:rsid w:val="00D570A2"/>
    <w:pPr>
      <w:framePr w:hSpace="0" w:wrap="around" w:xAlign="right"/>
      <w:jc w:val="right"/>
    </w:pPr>
  </w:style>
  <w:style w:type="paragraph" w:customStyle="1" w:styleId="affff">
    <w:name w:val="示例"/>
    <w:next w:val="aff1"/>
    <w:rsid w:val="00D570A2"/>
    <w:pPr>
      <w:tabs>
        <w:tab w:val="num" w:pos="816"/>
      </w:tabs>
      <w:ind w:left="420" w:firstLineChars="233" w:firstLine="419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0">
    <w:name w:val="数字编号列项（二级）"/>
    <w:rsid w:val="00D570A2"/>
    <w:pPr>
      <w:ind w:leftChars="400" w:left="400" w:hangingChars="200" w:hanging="420"/>
    </w:pPr>
    <w:rPr>
      <w:rFonts w:ascii="宋体" w:eastAsia="宋体" w:hAnsi="Times New Roman" w:cs="Times New Roman"/>
      <w:kern w:val="0"/>
      <w:szCs w:val="20"/>
    </w:rPr>
  </w:style>
  <w:style w:type="paragraph" w:customStyle="1" w:styleId="affff1">
    <w:name w:val="四级条标题"/>
    <w:basedOn w:val="afffd"/>
    <w:next w:val="aff1"/>
    <w:rsid w:val="00D570A2"/>
    <w:pPr>
      <w:ind w:left="2520"/>
      <w:outlineLvl w:val="5"/>
    </w:pPr>
  </w:style>
  <w:style w:type="paragraph" w:customStyle="1" w:styleId="affff2">
    <w:name w:val="条文脚注"/>
    <w:basedOn w:val="af2"/>
    <w:rsid w:val="00D570A2"/>
    <w:pPr>
      <w:ind w:leftChars="200" w:left="200" w:hangingChars="200" w:hanging="360"/>
      <w:jc w:val="both"/>
    </w:pPr>
    <w:rPr>
      <w:rFonts w:ascii="宋体"/>
    </w:rPr>
  </w:style>
  <w:style w:type="paragraph" w:customStyle="1" w:styleId="affff3">
    <w:name w:val="图表脚注"/>
    <w:next w:val="aff1"/>
    <w:rsid w:val="00D570A2"/>
    <w:pPr>
      <w:ind w:leftChars="200" w:left="200" w:hangingChars="100" w:hanging="100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4">
    <w:name w:val="文献分类号"/>
    <w:rsid w:val="00D570A2"/>
    <w:pPr>
      <w:framePr w:hSpace="180" w:vSpace="180" w:wrap="around" w:hAnchor="margin" w:y="1" w:anchorLock="1"/>
      <w:widowControl w:val="0"/>
      <w:ind w:firstLineChars="0" w:firstLine="0"/>
      <w:jc w:val="left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5">
    <w:name w:val="五级条标题"/>
    <w:basedOn w:val="affff1"/>
    <w:next w:val="aff1"/>
    <w:rsid w:val="00D570A2"/>
    <w:pPr>
      <w:ind w:left="2940"/>
      <w:outlineLvl w:val="6"/>
    </w:pPr>
  </w:style>
  <w:style w:type="paragraph" w:customStyle="1" w:styleId="affff6">
    <w:name w:val="正文表标题"/>
    <w:next w:val="aff1"/>
    <w:rsid w:val="00D570A2"/>
    <w:pPr>
      <w:ind w:left="857" w:firstLineChars="0" w:hanging="375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7">
    <w:name w:val="正文图标题"/>
    <w:next w:val="aff1"/>
    <w:rsid w:val="00D570A2"/>
    <w:pPr>
      <w:ind w:firstLineChars="0" w:firstLine="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8">
    <w:name w:val="注："/>
    <w:next w:val="aff1"/>
    <w:rsid w:val="00D570A2"/>
    <w:pPr>
      <w:widowControl w:val="0"/>
      <w:autoSpaceDE w:val="0"/>
      <w:autoSpaceDN w:val="0"/>
      <w:ind w:left="420" w:firstLineChars="0" w:hanging="420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9">
    <w:name w:val="注×："/>
    <w:rsid w:val="00D570A2"/>
    <w:pPr>
      <w:widowControl w:val="0"/>
      <w:tabs>
        <w:tab w:val="num" w:pos="420"/>
        <w:tab w:val="left" w:pos="630"/>
      </w:tabs>
      <w:autoSpaceDE w:val="0"/>
      <w:autoSpaceDN w:val="0"/>
      <w:ind w:left="420" w:firstLineChars="0" w:hanging="420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a">
    <w:name w:val="字母编号列项（一级）"/>
    <w:rsid w:val="00D570A2"/>
    <w:pPr>
      <w:ind w:leftChars="200" w:left="200" w:hangingChars="200" w:hanging="420"/>
    </w:pPr>
    <w:rPr>
      <w:rFonts w:ascii="宋体" w:eastAsia="宋体" w:hAnsi="Times New Roman" w:cs="Times New Roman"/>
      <w:kern w:val="0"/>
      <w:szCs w:val="20"/>
    </w:rPr>
  </w:style>
  <w:style w:type="paragraph" w:customStyle="1" w:styleId="affffb">
    <w:name w:val="列项◆（三级）"/>
    <w:rsid w:val="00D570A2"/>
    <w:pPr>
      <w:tabs>
        <w:tab w:val="num" w:pos="720"/>
      </w:tabs>
      <w:ind w:leftChars="600" w:left="720" w:hangingChars="200" w:hanging="200"/>
      <w:jc w:val="left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编号列项（三级）"/>
    <w:rsid w:val="00D570A2"/>
    <w:pPr>
      <w:ind w:leftChars="600" w:left="600" w:hangingChars="200" w:hanging="200"/>
      <w:jc w:val="left"/>
    </w:pPr>
    <w:rPr>
      <w:rFonts w:ascii="宋体" w:eastAsia="宋体" w:hAnsi="Times New Roman" w:cs="Times New Roman"/>
      <w:kern w:val="0"/>
      <w:szCs w:val="20"/>
    </w:rPr>
  </w:style>
  <w:style w:type="paragraph" w:customStyle="1" w:styleId="xl30">
    <w:name w:val="xl30"/>
    <w:basedOn w:val="a"/>
    <w:rsid w:val="00D570A2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color w:val="000000"/>
      <w:kern w:val="0"/>
      <w:sz w:val="18"/>
      <w:szCs w:val="18"/>
    </w:rPr>
  </w:style>
  <w:style w:type="paragraph" w:customStyle="1" w:styleId="CharCharCharCharCharCharCharCharChar2">
    <w:name w:val="Char Char Char Char Char Char Char Char Char2"/>
    <w:basedOn w:val="a"/>
    <w:autoRedefine/>
    <w:rsid w:val="00D570A2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d">
    <w:name w:val="Char"/>
    <w:basedOn w:val="a"/>
    <w:autoRedefine/>
    <w:rsid w:val="00D570A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2">
    <w:name w:val="学科1"/>
    <w:basedOn w:val="af4"/>
    <w:next w:val="a"/>
    <w:rsid w:val="00D570A2"/>
    <w:pPr>
      <w:spacing w:after="0"/>
      <w:jc w:val="left"/>
    </w:pPr>
    <w:rPr>
      <w:rFonts w:ascii="黑体"/>
      <w:b/>
      <w:i w:val="0"/>
      <w:sz w:val="21"/>
    </w:rPr>
  </w:style>
  <w:style w:type="paragraph" w:customStyle="1" w:styleId="24">
    <w:name w:val="学科2"/>
    <w:basedOn w:val="12"/>
    <w:next w:val="a"/>
    <w:rsid w:val="00D570A2"/>
    <w:rPr>
      <w:sz w:val="18"/>
    </w:rPr>
  </w:style>
  <w:style w:type="paragraph" w:customStyle="1" w:styleId="CharCharCharCharCharCharChar">
    <w:name w:val="Char Char Char Char Char Char Char"/>
    <w:basedOn w:val="a"/>
    <w:autoRedefine/>
    <w:rsid w:val="00D570A2"/>
    <w:pPr>
      <w:ind w:firstLineChars="192" w:firstLine="614"/>
    </w:pPr>
    <w:rPr>
      <w:rFonts w:ascii="宋体" w:hAnsi="宋体"/>
      <w:color w:val="000000"/>
      <w:sz w:val="32"/>
      <w:szCs w:val="32"/>
    </w:rPr>
  </w:style>
  <w:style w:type="paragraph" w:customStyle="1" w:styleId="affffd">
    <w:name w:val="内部标题"/>
    <w:basedOn w:val="a"/>
    <w:rsid w:val="00D570A2"/>
    <w:pPr>
      <w:autoSpaceDE w:val="0"/>
      <w:autoSpaceDN w:val="0"/>
      <w:jc w:val="left"/>
    </w:pPr>
    <w:rPr>
      <w:rFonts w:ascii="Times New Roman" w:hAnsi="Times New Roman"/>
      <w:b/>
      <w:bCs/>
      <w:szCs w:val="24"/>
    </w:rPr>
  </w:style>
  <w:style w:type="character" w:customStyle="1" w:styleId="affffe">
    <w:name w:val="发布"/>
    <w:basedOn w:val="a0"/>
    <w:rsid w:val="00D570A2"/>
    <w:rPr>
      <w:rFonts w:ascii="黑体" w:eastAsia="黑体" w:hint="eastAsia"/>
      <w:spacing w:val="22"/>
      <w:w w:val="100"/>
      <w:position w:val="3"/>
      <w:sz w:val="28"/>
    </w:rPr>
  </w:style>
  <w:style w:type="character" w:styleId="afffff">
    <w:name w:val="Emphasis"/>
    <w:basedOn w:val="a0"/>
    <w:uiPriority w:val="20"/>
    <w:qFormat/>
    <w:rsid w:val="00D570A2"/>
    <w:rPr>
      <w:i w:val="0"/>
      <w:iCs w:val="0"/>
      <w:color w:val="CC0000"/>
    </w:rPr>
  </w:style>
  <w:style w:type="paragraph" w:customStyle="1" w:styleId="CharCharCharCharCharCharCharCharCharCharCharChar">
    <w:name w:val="Char Char Char Char Char Char Char Char Char Char Char Char"/>
    <w:basedOn w:val="a"/>
    <w:next w:val="4"/>
    <w:autoRedefine/>
    <w:rsid w:val="00D570A2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character" w:customStyle="1" w:styleId="CharChar">
    <w:name w:val="Char Char"/>
    <w:basedOn w:val="a0"/>
    <w:rsid w:val="00D570A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Char0">
    <w:name w:val="我的标题样式 Char Char"/>
    <w:basedOn w:val="a0"/>
    <w:rsid w:val="00D570A2"/>
    <w:rPr>
      <w:rFonts w:ascii="华文中宋" w:eastAsia="华文中宋" w:hAnsi="华文中宋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6%94%BE%E5%B0%84%E6%AF%92%E7%90%86%E5%AD%A6" TargetMode="External"/><Relationship Id="rId5" Type="http://schemas.openxmlformats.org/officeDocument/2006/relationships/hyperlink" Target="https://baike.baidu.com/item/%E5%B7%A5%E4%B8%9A%E6%AF%92%E7%90%86%E5%AD%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2018-12-27T07:56:00Z</dcterms:created>
  <dcterms:modified xsi:type="dcterms:W3CDTF">2018-12-27T07:58:00Z</dcterms:modified>
</cp:coreProperties>
</file>